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9D28DA" w14:textId="77777777" w:rsidR="007C2811" w:rsidRDefault="000D1A82">
      <w:bookmarkStart w:id="0" w:name="_GoBack"/>
      <w:bookmarkEnd w:id="0"/>
      <w:r>
        <w:rPr>
          <w:noProof/>
        </w:rPr>
        <w:drawing>
          <wp:anchor distT="0" distB="0" distL="114300" distR="114300" simplePos="0" relativeHeight="251675648" behindDoc="0" locked="0" layoutInCell="1" allowOverlap="1" wp14:anchorId="4BBD0E2E" wp14:editId="2ED5D5E6">
            <wp:simplePos x="0" y="0"/>
            <wp:positionH relativeFrom="column">
              <wp:posOffset>-712470</wp:posOffset>
            </wp:positionH>
            <wp:positionV relativeFrom="paragraph">
              <wp:posOffset>-703385</wp:posOffset>
            </wp:positionV>
            <wp:extent cx="9659522" cy="6569613"/>
            <wp:effectExtent l="19050" t="0" r="0" b="0"/>
            <wp:wrapNone/>
            <wp:docPr id="29" name="Picture 28" descr="www.itsmarta.com uploadedFiles About_MARTA Reports 2012 MARTOC Report web .p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ww.itsmarta.com uploadedFiles About_MARTA Reports 2012 MARTOC Report web .pdf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9522" cy="6569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34EA91" w14:textId="77777777" w:rsidR="007C2811" w:rsidRDefault="007C2811"/>
    <w:p w14:paraId="6A179F6E" w14:textId="77777777" w:rsidR="007C2811" w:rsidRDefault="007C2811"/>
    <w:p w14:paraId="274C283D" w14:textId="77777777" w:rsidR="007C2811" w:rsidRDefault="00E64ED6">
      <w:pPr>
        <w:sectPr w:rsidR="007C2811" w:rsidSect="007C2811">
          <w:headerReference w:type="default" r:id="rId9"/>
          <w:footerReference w:type="default" r:id="rId10"/>
          <w:pgSz w:w="15840" w:h="12240" w:orient="landscape"/>
          <w:pgMar w:top="1440" w:right="1440" w:bottom="1440" w:left="1440" w:header="720" w:footer="720" w:gutter="0"/>
          <w:cols w:num="2" w:space="720" w:equalWidth="0">
            <w:col w:w="8400" w:space="720"/>
            <w:col w:w="3840"/>
          </w:cols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C7BB491" wp14:editId="10CAFA9E">
                <wp:simplePos x="0" y="0"/>
                <wp:positionH relativeFrom="column">
                  <wp:posOffset>4591050</wp:posOffset>
                </wp:positionH>
                <wp:positionV relativeFrom="paragraph">
                  <wp:posOffset>5071745</wp:posOffset>
                </wp:positionV>
                <wp:extent cx="4295775" cy="6858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577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042347" w14:textId="1513AB13" w:rsidR="00E64ED6" w:rsidRPr="00E64ED6" w:rsidRDefault="00E64ED6" w:rsidP="00E64ED6">
                            <w:pPr>
                              <w:pStyle w:val="Header"/>
                              <w:tabs>
                                <w:tab w:val="left" w:pos="0"/>
                              </w:tabs>
                              <w:jc w:val="right"/>
                              <w:rPr>
                                <w:rFonts w:ascii="Segoe UI" w:hAnsi="Segoe UI" w:cs="Segoe UI"/>
                                <w:b/>
                                <w:sz w:val="32"/>
                                <w:szCs w:val="32"/>
                              </w:rPr>
                            </w:pPr>
                            <w:r w:rsidRPr="00E64ED6">
                              <w:rPr>
                                <w:rFonts w:ascii="Segoe UI" w:hAnsi="Segoe UI" w:cs="Segoe UI"/>
                                <w:b/>
                                <w:sz w:val="32"/>
                                <w:szCs w:val="32"/>
                              </w:rPr>
                              <w:t xml:space="preserve">MARTA MAX Program </w:t>
                            </w:r>
                            <w:r w:rsidR="00112FDC" w:rsidRPr="00E64ED6">
                              <w:rPr>
                                <w:rFonts w:ascii="Segoe UI" w:hAnsi="Segoe UI" w:cs="Segoe UI"/>
                                <w:b/>
                                <w:sz w:val="32"/>
                                <w:szCs w:val="32"/>
                              </w:rPr>
                              <w:t>201</w:t>
                            </w:r>
                            <w:r w:rsidR="00112FDC">
                              <w:rPr>
                                <w:rFonts w:ascii="Segoe UI" w:hAnsi="Segoe UI" w:cs="Segoe UI"/>
                                <w:b/>
                                <w:sz w:val="32"/>
                                <w:szCs w:val="32"/>
                              </w:rPr>
                              <w:t>9</w:t>
                            </w:r>
                          </w:p>
                          <w:p w14:paraId="66CA190E" w14:textId="77777777" w:rsidR="00E64ED6" w:rsidRPr="00E64ED6" w:rsidRDefault="00E64ED6" w:rsidP="00E64ED6">
                            <w:pPr>
                              <w:jc w:val="right"/>
                              <w:rPr>
                                <w:rFonts w:ascii="Segoe UI" w:hAnsi="Segoe UI" w:cs="Segoe UI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E64ED6">
                              <w:rPr>
                                <w:rFonts w:ascii="Segoe UI" w:hAnsi="Segoe UI" w:cs="Segoe UI"/>
                                <w:sz w:val="32"/>
                                <w:szCs w:val="32"/>
                              </w:rPr>
                              <w:t>Welcome Packet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7BB49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1.5pt;margin-top:399.35pt;width:338.25pt;height:5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hoDrDQIAAPQDAAAOAAAAZHJzL2Uyb0RvYy54bWysU21v2yAQ/j5p/wHxfbHjxU1ixam6dp0m&#13;&#10;dS9Sux+AMY7RgGNAYme/vgdO02j7No0PCLi75+557thcj1qRg3BegqnpfJZTIgyHVppdTX883b9b&#13;&#10;UeIDMy1TYERNj8LT6+3bN5vBVqKAHlQrHEEQ46vB1rQPwVZZ5nkvNPMzsMKgsQOnWcCr22WtYwOi&#13;&#10;a5UVeX6VDeBa64AL7/H1bjLSbcLvOsHDt67zIhBVU6wtpN2lvYl7tt2waueY7SU/lcH+oQrNpMGk&#13;&#10;Z6g7FhjZO/kXlJbcgYcuzDjoDLpOcpE4IJt5/gebx55ZkbigON6eZfL/D5Z/PXx3RLY1fZ8vKTFM&#13;&#10;Y5OexBjIBxhJEfUZrK/Q7dGiYxjxGfucuHr7APynJwZue2Z24sY5GHrBWqxvHiOzi9AJx0eQZvgC&#13;&#10;LaZh+wAJaOycjuKhHATRsU/Hc29iKRwfF8W6XC5LSjjarlblKk/Ny1j1Em2dD58EaBIPNXXY+4TO&#13;&#10;Dg8+xGpY9eISkxm4l0ql/itDhpquy6JMARcWLQOOp5K6ppgQ1zQwkeRH06bgwKSazphAmRPrSHSi&#13;&#10;HMZmRMcoRQPtEfk7mMYQvw0eenC/KRlwBGvqf+2ZE5SozwY1XM8Xiziz6bIolwVe3KWlubQwwxGq&#13;&#10;poGS6Xgb0pxPXG9Q604mGV4rOdWKo5XUOX2DOLuX9+T1+lm3zwAAAP//AwBQSwMEFAAGAAgAAAAh&#13;&#10;ABSNETHkAAAAEQEAAA8AAABkcnMvZG93bnJldi54bWxMj0FPwzAMhe9I/IfISNxYwsbWpWs6ISau&#13;&#10;oA2YtFvWem1F41RNtpZ/j3eCi2XL9nvvy9aja8UF+9B4MvA4USCQCl82VBn4/Hh9WIII0VJpW09o&#13;&#10;4AcDrPPbm8ympR9oi5ddrASLUEitgTrGLpUyFDU6Gya+Q+LdyffORh77Spa9HVjctXKq1EI62xA7&#13;&#10;1LbDlxqL793ZGfh6Ox32T+q92rh5N/hRSXJaGnN/N25WXJ5XICKO8e8DrgycH3IOdvRnKoNoDSTT&#13;&#10;GQNFbvQyAXG9mGk9B3E0oNUiAZln8j9J/gsAAP//AwBQSwECLQAUAAYACAAAACEAtoM4kv4AAADh&#13;&#10;AQAAEwAAAAAAAAAAAAAAAAAAAAAAW0NvbnRlbnRfVHlwZXNdLnhtbFBLAQItABQABgAIAAAAIQA4&#13;&#10;/SH/1gAAAJQBAAALAAAAAAAAAAAAAAAAAC8BAABfcmVscy8ucmVsc1BLAQItABQABgAIAAAAIQBe&#13;&#10;hoDrDQIAAPQDAAAOAAAAAAAAAAAAAAAAAC4CAABkcnMvZTJvRG9jLnhtbFBLAQItABQABgAIAAAA&#13;&#10;IQAUjREx5AAAABEBAAAPAAAAAAAAAAAAAAAAAGcEAABkcnMvZG93bnJldi54bWxQSwUGAAAAAAQA&#13;&#10;BADzAAAAeAUAAAAA&#13;&#10;" filled="f" stroked="f">
                <v:textbox>
                  <w:txbxContent>
                    <w:p w14:paraId="11042347" w14:textId="1513AB13" w:rsidR="00E64ED6" w:rsidRPr="00E64ED6" w:rsidRDefault="00E64ED6" w:rsidP="00E64ED6">
                      <w:pPr>
                        <w:pStyle w:val="Header"/>
                        <w:tabs>
                          <w:tab w:val="left" w:pos="0"/>
                        </w:tabs>
                        <w:jc w:val="right"/>
                        <w:rPr>
                          <w:rFonts w:ascii="Segoe UI" w:hAnsi="Segoe UI" w:cs="Segoe UI"/>
                          <w:b/>
                          <w:sz w:val="32"/>
                          <w:szCs w:val="32"/>
                        </w:rPr>
                      </w:pPr>
                      <w:r w:rsidRPr="00E64ED6">
                        <w:rPr>
                          <w:rFonts w:ascii="Segoe UI" w:hAnsi="Segoe UI" w:cs="Segoe UI"/>
                          <w:b/>
                          <w:sz w:val="32"/>
                          <w:szCs w:val="32"/>
                        </w:rPr>
                        <w:t xml:space="preserve">MARTA MAX Program </w:t>
                      </w:r>
                      <w:r w:rsidR="00112FDC" w:rsidRPr="00E64ED6">
                        <w:rPr>
                          <w:rFonts w:ascii="Segoe UI" w:hAnsi="Segoe UI" w:cs="Segoe UI"/>
                          <w:b/>
                          <w:sz w:val="32"/>
                          <w:szCs w:val="32"/>
                        </w:rPr>
                        <w:t>201</w:t>
                      </w:r>
                      <w:r w:rsidR="00112FDC">
                        <w:rPr>
                          <w:rFonts w:ascii="Segoe UI" w:hAnsi="Segoe UI" w:cs="Segoe UI"/>
                          <w:b/>
                          <w:sz w:val="32"/>
                          <w:szCs w:val="32"/>
                        </w:rPr>
                        <w:t>9</w:t>
                      </w:r>
                    </w:p>
                    <w:p w14:paraId="66CA190E" w14:textId="77777777" w:rsidR="00E64ED6" w:rsidRPr="00E64ED6" w:rsidRDefault="00E64ED6" w:rsidP="00E64ED6">
                      <w:pPr>
                        <w:jc w:val="right"/>
                        <w:rPr>
                          <w:rFonts w:ascii="Segoe UI" w:hAnsi="Segoe UI" w:cs="Segoe UI"/>
                          <w:b/>
                          <w:i/>
                          <w:sz w:val="32"/>
                          <w:szCs w:val="32"/>
                        </w:rPr>
                      </w:pPr>
                      <w:r w:rsidRPr="00E64ED6">
                        <w:rPr>
                          <w:rFonts w:ascii="Segoe UI" w:hAnsi="Segoe UI" w:cs="Segoe UI"/>
                          <w:sz w:val="32"/>
                          <w:szCs w:val="32"/>
                        </w:rPr>
                        <w:t>Welcome Packet</w:t>
                      </w:r>
                    </w:p>
                  </w:txbxContent>
                </v:textbox>
              </v:shape>
            </w:pict>
          </mc:Fallback>
        </mc:AlternateContent>
      </w:r>
      <w:r w:rsidR="000D1A82">
        <w:rPr>
          <w:noProof/>
        </w:rPr>
        <w:drawing>
          <wp:anchor distT="0" distB="0" distL="114300" distR="114300" simplePos="0" relativeHeight="251676672" behindDoc="0" locked="0" layoutInCell="1" allowOverlap="1" wp14:anchorId="55FD2E01" wp14:editId="6CDAB573">
            <wp:simplePos x="0" y="0"/>
            <wp:positionH relativeFrom="column">
              <wp:posOffset>0</wp:posOffset>
            </wp:positionH>
            <wp:positionV relativeFrom="paragraph">
              <wp:posOffset>4764747</wp:posOffset>
            </wp:positionV>
            <wp:extent cx="2442797" cy="956603"/>
            <wp:effectExtent l="19050" t="0" r="0" b="0"/>
            <wp:wrapNone/>
            <wp:docPr id="30" name="Picture 29" descr="MAX Logo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 Logo-0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2797" cy="956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B06781" w14:textId="50A4AC00" w:rsidR="00E618F4" w:rsidRPr="00677C54" w:rsidRDefault="00E618F4" w:rsidP="00677C54">
      <w:pPr>
        <w:pStyle w:val="ChapterTitle"/>
      </w:pPr>
      <w:r w:rsidRPr="00677C54">
        <w:lastRenderedPageBreak/>
        <w:t xml:space="preserve">MARTA MAX Program </w:t>
      </w:r>
      <w:r w:rsidR="00112FDC" w:rsidRPr="00677C54">
        <w:t>201</w:t>
      </w:r>
      <w:r w:rsidR="00112FDC">
        <w:t>9</w:t>
      </w:r>
      <w:r w:rsidR="00112FDC" w:rsidRPr="00677C54">
        <w:t xml:space="preserve"> </w:t>
      </w:r>
      <w:r w:rsidRPr="00677C54">
        <w:t>Welcome Packet</w:t>
      </w:r>
    </w:p>
    <w:p w14:paraId="1D7F944F" w14:textId="77777777" w:rsidR="00E618F4" w:rsidRPr="00677C54" w:rsidRDefault="00E618F4" w:rsidP="00677C54">
      <w:pPr>
        <w:pStyle w:val="Heading1"/>
      </w:pPr>
      <w:r w:rsidRPr="00677C54">
        <w:t>Welcome to Atlanta!</w:t>
      </w:r>
    </w:p>
    <w:p w14:paraId="42696960" w14:textId="77777777" w:rsidR="00E618F4" w:rsidRDefault="00E618F4" w:rsidP="00E618F4">
      <w:pPr>
        <w:pStyle w:val="BodyParagraph"/>
        <w:ind w:left="0"/>
      </w:pPr>
      <w:r>
        <w:t>We’re happy to have you all (</w:t>
      </w:r>
      <w:r w:rsidR="001F1FA5">
        <w:t xml:space="preserve">feel free to say </w:t>
      </w:r>
      <w:proofErr w:type="spellStart"/>
      <w:r>
        <w:t>ya’ll</w:t>
      </w:r>
      <w:proofErr w:type="spellEnd"/>
      <w:r>
        <w:t xml:space="preserve">) here.  We’ve loaded </w:t>
      </w:r>
      <w:r w:rsidR="001F1FA5">
        <w:t xml:space="preserve">the week with MAX programming, </w:t>
      </w:r>
      <w:r>
        <w:t xml:space="preserve">but there’s a lot more to Atlanta than just MARTA.  To help you navigate and to give you a taste of our fair city, we’ve compiled </w:t>
      </w:r>
      <w:r w:rsidR="003B4A6F">
        <w:t>some notes for you here.</w:t>
      </w:r>
    </w:p>
    <w:p w14:paraId="60FC5713" w14:textId="77777777" w:rsidR="00E618F4" w:rsidRDefault="004C0332" w:rsidP="00677C54">
      <w:pPr>
        <w:pStyle w:val="Heading1"/>
      </w:pPr>
      <w:r>
        <w:t>A L</w:t>
      </w:r>
      <w:r w:rsidR="001F1FA5">
        <w:t xml:space="preserve">ittle </w:t>
      </w:r>
      <w:r>
        <w:t>Bit A</w:t>
      </w:r>
      <w:r w:rsidR="001F1FA5">
        <w:t>bout Atlanta</w:t>
      </w:r>
    </w:p>
    <w:p w14:paraId="4BA54D84" w14:textId="77777777" w:rsidR="00E618F4" w:rsidRDefault="00E618F4" w:rsidP="00E618F4">
      <w:pPr>
        <w:pStyle w:val="Bullet"/>
      </w:pPr>
      <w:r>
        <w:t>Transportation is in the city’s blood</w:t>
      </w:r>
      <w:r w:rsidR="003B4A6F">
        <w:t xml:space="preserve">.  Atlanta </w:t>
      </w:r>
      <w:r>
        <w:t>was founded aro</w:t>
      </w:r>
      <w:r w:rsidR="003B4A6F">
        <w:t>und a railroad terminus in 1837, and the world’s busiest airport is a major regional economic driver.</w:t>
      </w:r>
    </w:p>
    <w:p w14:paraId="1F9BA416" w14:textId="77777777" w:rsidR="00E618F4" w:rsidRDefault="00E618F4" w:rsidP="00E618F4">
      <w:pPr>
        <w:pStyle w:val="Bullet"/>
      </w:pPr>
      <w:r>
        <w:t>Chan</w:t>
      </w:r>
      <w:r w:rsidR="003B4A6F">
        <w:t>ge is part of our civic identity.</w:t>
      </w:r>
      <w:r>
        <w:t xml:space="preserve"> </w:t>
      </w:r>
      <w:r w:rsidR="003B4A6F">
        <w:t xml:space="preserve"> </w:t>
      </w:r>
      <w:r>
        <w:t>A</w:t>
      </w:r>
      <w:r w:rsidR="0085056C">
        <w:t>tlanta has redeveloped and reinvented itself frequen</w:t>
      </w:r>
      <w:r>
        <w:t>tly,</w:t>
      </w:r>
      <w:r w:rsidR="0085056C">
        <w:t xml:space="preserve"> from the Civil War to the past several years.  It’s</w:t>
      </w:r>
      <w:r>
        <w:t xml:space="preserve"> evident </w:t>
      </w:r>
      <w:r w:rsidR="003B4A6F">
        <w:t>in gentrifying neighborhoods, a booming population, and an eclectic mix of architectural styles.</w:t>
      </w:r>
    </w:p>
    <w:p w14:paraId="30F29F62" w14:textId="77777777" w:rsidR="003B4A6F" w:rsidRDefault="003B4A6F" w:rsidP="00E618F4">
      <w:pPr>
        <w:pStyle w:val="Bullet"/>
      </w:pPr>
      <w:r>
        <w:t>We’re the 9</w:t>
      </w:r>
      <w:r w:rsidRPr="003B4A6F">
        <w:rPr>
          <w:vertAlign w:val="superscript"/>
        </w:rPr>
        <w:t>th</w:t>
      </w:r>
      <w:r>
        <w:t xml:space="preserve"> largest metro area in America, with over 5 million residents.</w:t>
      </w:r>
    </w:p>
    <w:p w14:paraId="66D93FB3" w14:textId="77777777" w:rsidR="003B4A6F" w:rsidRDefault="003B4A6F" w:rsidP="00E618F4">
      <w:pPr>
        <w:pStyle w:val="Bullet"/>
      </w:pPr>
      <w:r>
        <w:t>Home to Coca-Cola, Delta Air Lines, and Home Depot, Atlanta brands are everywhere.</w:t>
      </w:r>
    </w:p>
    <w:p w14:paraId="376DB2B5" w14:textId="77777777" w:rsidR="003B4A6F" w:rsidRDefault="003B4A6F" w:rsidP="00E618F4">
      <w:pPr>
        <w:pStyle w:val="Bullet"/>
      </w:pPr>
      <w:r>
        <w:t>Though Atlanta</w:t>
      </w:r>
      <w:r w:rsidR="005D0A76">
        <w:t xml:space="preserve"> has a reputation for being a late suburban </w:t>
      </w:r>
      <w:proofErr w:type="spellStart"/>
      <w:r w:rsidR="005D0A76">
        <w:t>sprawler</w:t>
      </w:r>
      <w:proofErr w:type="spellEnd"/>
      <w:r w:rsidR="005D0A76">
        <w:t>, we have a rich and diverse history with deep roots in the Civil Rights Movement.</w:t>
      </w:r>
    </w:p>
    <w:p w14:paraId="066DAD30" w14:textId="77777777" w:rsidR="005D0A76" w:rsidRDefault="005D0A76" w:rsidP="00E618F4">
      <w:pPr>
        <w:pStyle w:val="Bullet"/>
      </w:pPr>
      <w:r>
        <w:rPr>
          <w:noProof/>
        </w:rPr>
        <w:drawing>
          <wp:anchor distT="0" distB="0" distL="114300" distR="114300" simplePos="0" relativeHeight="251672064" behindDoc="0" locked="0" layoutInCell="1" allowOverlap="1" wp14:anchorId="1D6FFBDC" wp14:editId="6C1DDCCB">
            <wp:simplePos x="0" y="0"/>
            <wp:positionH relativeFrom="column">
              <wp:posOffset>2886075</wp:posOffset>
            </wp:positionH>
            <wp:positionV relativeFrom="paragraph">
              <wp:posOffset>52070</wp:posOffset>
            </wp:positionV>
            <wp:extent cx="5295900" cy="2133600"/>
            <wp:effectExtent l="19050" t="0" r="0" b="0"/>
            <wp:wrapSquare wrapText="bothSides"/>
            <wp:docPr id="39" name="Picture 38" descr="Atlanta20Skyline.jpg  3000×1991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lanta20Skyline.jpg  3000×1991 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It’s not true that every street is named Peachtree (really, it’s just most of them).  Our region has over 70 streets with “Peachtree” in the name.</w:t>
      </w:r>
    </w:p>
    <w:p w14:paraId="3899BF56" w14:textId="77777777" w:rsidR="005D0A76" w:rsidRDefault="005D0A76" w:rsidP="00E618F4">
      <w:pPr>
        <w:pStyle w:val="Bullet"/>
      </w:pPr>
      <w:r>
        <w:t>Common nicknames include “Hotlanta,” “The A,” and “The ATL.”</w:t>
      </w:r>
    </w:p>
    <w:p w14:paraId="7D4E2938" w14:textId="77777777" w:rsidR="005D0A76" w:rsidRDefault="005D0A76" w:rsidP="00E618F4">
      <w:pPr>
        <w:pStyle w:val="Bullet"/>
      </w:pPr>
      <w:r>
        <w:t xml:space="preserve">Our region </w:t>
      </w:r>
      <w:r w:rsidR="001F1FA5">
        <w:t>spans more than</w:t>
      </w:r>
      <w:r>
        <w:t xml:space="preserve"> </w:t>
      </w:r>
      <w:r w:rsidR="001F1FA5">
        <w:t>10</w:t>
      </w:r>
      <w:r>
        <w:t>,000 square miles</w:t>
      </w:r>
      <w:r w:rsidR="001F1FA5">
        <w:t xml:space="preserve">, 28 counties, and </w:t>
      </w:r>
      <w:r w:rsidR="00792D56">
        <w:t xml:space="preserve">over </w:t>
      </w:r>
      <w:r w:rsidR="001F1FA5">
        <w:t>50 municipalities.</w:t>
      </w:r>
    </w:p>
    <w:p w14:paraId="3A904786" w14:textId="77777777" w:rsidR="001F1FA5" w:rsidRDefault="001F1FA5" w:rsidP="00E618F4">
      <w:pPr>
        <w:pStyle w:val="Bullet"/>
      </w:pPr>
      <w:r>
        <w:t xml:space="preserve">MARTA serves </w:t>
      </w:r>
      <w:r w:rsidR="00A95E67">
        <w:t>the region’s center</w:t>
      </w:r>
      <w:r>
        <w:t>– City of Atlanta, Fulton County, DeKalb County</w:t>
      </w:r>
      <w:r w:rsidR="00677C54">
        <w:t>, and Clayton County</w:t>
      </w:r>
      <w:r>
        <w:t>.</w:t>
      </w:r>
    </w:p>
    <w:p w14:paraId="4C14B506" w14:textId="77777777" w:rsidR="00792D56" w:rsidRDefault="00792D56" w:rsidP="00792D56">
      <w:pPr>
        <w:pStyle w:val="Bullet"/>
        <w:numPr>
          <w:ilvl w:val="0"/>
          <w:numId w:val="0"/>
        </w:numPr>
        <w:ind w:left="360"/>
      </w:pPr>
    </w:p>
    <w:p w14:paraId="51717CBF" w14:textId="77777777" w:rsidR="005D0A76" w:rsidRDefault="0085056C" w:rsidP="005D0A76">
      <w:pPr>
        <w:pStyle w:val="Bullet"/>
        <w:numPr>
          <w:ilvl w:val="0"/>
          <w:numId w:val="0"/>
        </w:numPr>
        <w:ind w:left="360" w:hanging="360"/>
      </w:pPr>
      <w:r>
        <w:rPr>
          <w:noProof/>
        </w:rPr>
        <w:drawing>
          <wp:anchor distT="0" distB="0" distL="114300" distR="114300" simplePos="0" relativeHeight="251670016" behindDoc="0" locked="0" layoutInCell="1" allowOverlap="1" wp14:anchorId="50AC4896" wp14:editId="7C69919C">
            <wp:simplePos x="0" y="0"/>
            <wp:positionH relativeFrom="page">
              <wp:posOffset>6720840</wp:posOffset>
            </wp:positionH>
            <wp:positionV relativeFrom="page">
              <wp:posOffset>201295</wp:posOffset>
            </wp:positionV>
            <wp:extent cx="2395728" cy="923544"/>
            <wp:effectExtent l="0" t="0" r="0" b="0"/>
            <wp:wrapNone/>
            <wp:docPr id="3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 Logo-0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728" cy="923544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CB95DD" w14:textId="77777777" w:rsidR="001F1FA5" w:rsidRDefault="001F1FA5" w:rsidP="005D0A76">
      <w:pPr>
        <w:pStyle w:val="Bullet"/>
        <w:numPr>
          <w:ilvl w:val="0"/>
          <w:numId w:val="0"/>
        </w:numPr>
        <w:ind w:left="360" w:hanging="360"/>
      </w:pPr>
    </w:p>
    <w:p w14:paraId="6240F708" w14:textId="77777777" w:rsidR="005D0A76" w:rsidRDefault="005D0A76" w:rsidP="00677C54">
      <w:pPr>
        <w:pStyle w:val="Heading1"/>
      </w:pPr>
      <w:r>
        <w:t>Contents</w:t>
      </w:r>
    </w:p>
    <w:p w14:paraId="7151CD23" w14:textId="77777777" w:rsidR="005D0A76" w:rsidRPr="005D0A76" w:rsidRDefault="004B22FA" w:rsidP="005D0A76">
      <w:pPr>
        <w:pStyle w:val="BodyParagraph"/>
        <w:ind w:left="0"/>
        <w:rPr>
          <w:color w:val="008CCC"/>
        </w:rPr>
      </w:pPr>
      <w:r>
        <w:rPr>
          <w:color w:val="008CCC"/>
        </w:rPr>
        <w:t>Welcome</w:t>
      </w:r>
      <w:r w:rsidR="005D0A76" w:rsidRPr="005D0A76">
        <w:rPr>
          <w:color w:val="008CCC"/>
        </w:rPr>
        <w:tab/>
      </w:r>
      <w:r w:rsidR="005D0A76" w:rsidRPr="005D0A76">
        <w:rPr>
          <w:color w:val="008CCC"/>
        </w:rPr>
        <w:tab/>
      </w:r>
      <w:r w:rsidR="005D0A76" w:rsidRPr="005D0A76">
        <w:rPr>
          <w:color w:val="008CCC"/>
        </w:rPr>
        <w:tab/>
      </w:r>
      <w:r w:rsidR="005D0A76" w:rsidRPr="005D0A76">
        <w:rPr>
          <w:color w:val="008CCC"/>
        </w:rPr>
        <w:tab/>
        <w:t>1</w:t>
      </w:r>
    </w:p>
    <w:p w14:paraId="6A37B2BF" w14:textId="77777777" w:rsidR="005D0A76" w:rsidRPr="005D0A76" w:rsidRDefault="004B22FA" w:rsidP="005D0A76">
      <w:pPr>
        <w:pStyle w:val="BodyParagraph"/>
        <w:ind w:left="0"/>
        <w:rPr>
          <w:color w:val="008CCC"/>
        </w:rPr>
      </w:pPr>
      <w:r>
        <w:rPr>
          <w:color w:val="008CCC"/>
        </w:rPr>
        <w:t>MARTA rapid rail directions</w:t>
      </w:r>
      <w:r w:rsidR="005D0A76" w:rsidRPr="005D0A76">
        <w:rPr>
          <w:color w:val="008CCC"/>
        </w:rPr>
        <w:tab/>
      </w:r>
      <w:r w:rsidR="005D0A76" w:rsidRPr="005D0A76">
        <w:rPr>
          <w:color w:val="008CCC"/>
        </w:rPr>
        <w:tab/>
        <w:t>2</w:t>
      </w:r>
    </w:p>
    <w:p w14:paraId="75D12D1D" w14:textId="77777777" w:rsidR="005D0A76" w:rsidRPr="005D0A76" w:rsidRDefault="004B22FA" w:rsidP="005D0A76">
      <w:pPr>
        <w:pStyle w:val="BodyParagraph"/>
        <w:ind w:left="0"/>
        <w:rPr>
          <w:color w:val="008CCC"/>
        </w:rPr>
      </w:pPr>
      <w:r>
        <w:rPr>
          <w:color w:val="008CCC"/>
        </w:rPr>
        <w:t>Atlanta transit travel tips</w:t>
      </w:r>
      <w:r w:rsidR="005D0A76" w:rsidRPr="005D0A76">
        <w:rPr>
          <w:color w:val="008CCC"/>
        </w:rPr>
        <w:tab/>
      </w:r>
      <w:r w:rsidR="005D0A76" w:rsidRPr="005D0A76">
        <w:rPr>
          <w:color w:val="008CCC"/>
        </w:rPr>
        <w:tab/>
      </w:r>
      <w:r w:rsidR="0051450B">
        <w:rPr>
          <w:color w:val="008CCC"/>
        </w:rPr>
        <w:t>3</w:t>
      </w:r>
    </w:p>
    <w:p w14:paraId="74BCA8AB" w14:textId="77777777" w:rsidR="005D0A76" w:rsidRPr="005D0A76" w:rsidRDefault="005D0A76" w:rsidP="005D0A76">
      <w:pPr>
        <w:pStyle w:val="BodyParagraph"/>
        <w:ind w:left="0"/>
        <w:rPr>
          <w:color w:val="008CCC"/>
        </w:rPr>
      </w:pPr>
      <w:r w:rsidRPr="005D0A76">
        <w:rPr>
          <w:color w:val="008CCC"/>
        </w:rPr>
        <w:t xml:space="preserve">Near </w:t>
      </w:r>
      <w:r w:rsidR="004B22FA">
        <w:rPr>
          <w:color w:val="008CCC"/>
        </w:rPr>
        <w:t>your hotel</w:t>
      </w:r>
      <w:r w:rsidR="004B22FA">
        <w:rPr>
          <w:color w:val="008CCC"/>
        </w:rPr>
        <w:tab/>
      </w:r>
      <w:r w:rsidRPr="005D0A76">
        <w:rPr>
          <w:color w:val="008CCC"/>
        </w:rPr>
        <w:tab/>
      </w:r>
      <w:r w:rsidRPr="005D0A76">
        <w:rPr>
          <w:color w:val="008CCC"/>
        </w:rPr>
        <w:tab/>
      </w:r>
      <w:r w:rsidRPr="005D0A76">
        <w:rPr>
          <w:color w:val="008CCC"/>
        </w:rPr>
        <w:tab/>
      </w:r>
      <w:r w:rsidR="0051450B">
        <w:rPr>
          <w:color w:val="008CCC"/>
        </w:rPr>
        <w:t>4</w:t>
      </w:r>
    </w:p>
    <w:p w14:paraId="049FA122" w14:textId="77777777" w:rsidR="00CA13BF" w:rsidRDefault="00603A11" w:rsidP="005D0A76">
      <w:pPr>
        <w:pStyle w:val="BodyParagraph"/>
        <w:ind w:left="0"/>
        <w:rPr>
          <w:color w:val="008CCC"/>
        </w:rPr>
      </w:pPr>
      <w:r>
        <w:rPr>
          <w:color w:val="008CCC"/>
        </w:rPr>
        <w:t>Things to do</w:t>
      </w:r>
      <w:r w:rsidR="00CA13BF">
        <w:rPr>
          <w:color w:val="008CCC"/>
        </w:rPr>
        <w:tab/>
      </w:r>
      <w:r w:rsidR="00CA13BF">
        <w:rPr>
          <w:color w:val="008CCC"/>
        </w:rPr>
        <w:tab/>
      </w:r>
      <w:r w:rsidR="00CA13BF">
        <w:rPr>
          <w:color w:val="008CCC"/>
        </w:rPr>
        <w:tab/>
      </w:r>
      <w:r w:rsidR="00CA13BF">
        <w:rPr>
          <w:color w:val="008CCC"/>
        </w:rPr>
        <w:tab/>
      </w:r>
      <w:r w:rsidR="0051450B">
        <w:rPr>
          <w:color w:val="008CCC"/>
        </w:rPr>
        <w:t>5</w:t>
      </w:r>
    </w:p>
    <w:p w14:paraId="7AF55650" w14:textId="77777777" w:rsidR="005D0A76" w:rsidRDefault="00CA13BF" w:rsidP="005D0A76">
      <w:pPr>
        <w:pStyle w:val="BodyParagraph"/>
        <w:ind w:left="0"/>
      </w:pPr>
      <w:r>
        <w:rPr>
          <w:color w:val="008CCC"/>
        </w:rPr>
        <w:t>F</w:t>
      </w:r>
      <w:r w:rsidR="00603A11">
        <w:rPr>
          <w:color w:val="008CCC"/>
        </w:rPr>
        <w:t>ood and drink</w:t>
      </w:r>
      <w:r w:rsidR="004B22FA">
        <w:rPr>
          <w:color w:val="008CCC"/>
        </w:rPr>
        <w:tab/>
      </w:r>
      <w:r w:rsidR="005D0A76" w:rsidRPr="005D0A76">
        <w:rPr>
          <w:color w:val="008CCC"/>
        </w:rPr>
        <w:tab/>
      </w:r>
      <w:r w:rsidR="005D0A76" w:rsidRPr="005D0A76">
        <w:rPr>
          <w:color w:val="008CCC"/>
        </w:rPr>
        <w:tab/>
      </w:r>
      <w:r>
        <w:rPr>
          <w:color w:val="008CCC"/>
        </w:rPr>
        <w:tab/>
      </w:r>
      <w:r w:rsidR="0051450B">
        <w:rPr>
          <w:color w:val="008CCC"/>
        </w:rPr>
        <w:t>7</w:t>
      </w:r>
      <w:r w:rsidR="005D0A76">
        <w:tab/>
      </w:r>
      <w:r w:rsidR="005D0A76">
        <w:tab/>
      </w:r>
      <w:r w:rsidR="005D0A76">
        <w:tab/>
      </w:r>
      <w:r w:rsidR="005D0A76">
        <w:tab/>
      </w:r>
    </w:p>
    <w:p w14:paraId="30FD2769" w14:textId="77777777" w:rsidR="00E618F4" w:rsidRDefault="00E618F4" w:rsidP="005D0A76">
      <w:pPr>
        <w:pStyle w:val="BodyParagraph"/>
        <w:ind w:left="0"/>
        <w:rPr>
          <w:kern w:val="28"/>
        </w:rPr>
      </w:pPr>
      <w:r>
        <w:br w:type="page"/>
      </w:r>
    </w:p>
    <w:p w14:paraId="7ADDB3CB" w14:textId="77777777" w:rsidR="007D3565" w:rsidRDefault="007D3565" w:rsidP="00677C54">
      <w:pPr>
        <w:pStyle w:val="ChapterTitle"/>
      </w:pPr>
      <w:r>
        <w:lastRenderedPageBreak/>
        <w:t xml:space="preserve">MARTA </w:t>
      </w:r>
      <w:r w:rsidR="000B6115">
        <w:t>Rapid Rail Directions</w:t>
      </w:r>
      <w:r w:rsidR="000B6115" w:rsidRPr="000B6115">
        <w:rPr>
          <w:noProof/>
        </w:rPr>
        <w:t xml:space="preserve"> </w:t>
      </w:r>
    </w:p>
    <w:p w14:paraId="26476BFB" w14:textId="77777777" w:rsidR="007D3565" w:rsidRDefault="00677C54" w:rsidP="007D3565">
      <w:pPr>
        <w:pStyle w:val="BodyParagraph"/>
        <w:ind w:left="0"/>
      </w:pPr>
      <w:r>
        <w:rPr>
          <w:noProof/>
        </w:rPr>
        <w:drawing>
          <wp:inline distT="0" distB="0" distL="0" distR="0" wp14:anchorId="7903F5D2" wp14:editId="27FA65B6">
            <wp:extent cx="4933950" cy="5492874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466" cy="5505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65221" w14:textId="77777777" w:rsidR="007D3565" w:rsidRDefault="001429A5" w:rsidP="007D3565">
      <w:pPr>
        <w:pStyle w:val="BodyParagraph"/>
        <w:ind w:left="0"/>
      </w:pPr>
      <w:r>
        <w:rPr>
          <w:noProof/>
        </w:rPr>
        <w:drawing>
          <wp:anchor distT="0" distB="0" distL="114300" distR="114300" simplePos="0" relativeHeight="251642368" behindDoc="0" locked="0" layoutInCell="1" allowOverlap="1" wp14:anchorId="4C1CCAA9" wp14:editId="0797A38B">
            <wp:simplePos x="0" y="0"/>
            <wp:positionH relativeFrom="page">
              <wp:posOffset>6720840</wp:posOffset>
            </wp:positionH>
            <wp:positionV relativeFrom="page">
              <wp:posOffset>201295</wp:posOffset>
            </wp:positionV>
            <wp:extent cx="2377440" cy="923544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 Logo-0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923544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897C94" w14:textId="77777777" w:rsidR="007D3565" w:rsidRDefault="007D3565" w:rsidP="007D3565">
      <w:pPr>
        <w:pStyle w:val="BodyParagraph"/>
        <w:ind w:left="0"/>
      </w:pPr>
    </w:p>
    <w:p w14:paraId="337D0345" w14:textId="77777777" w:rsidR="007D3565" w:rsidRDefault="000B6115" w:rsidP="000B6115">
      <w:pPr>
        <w:pStyle w:val="Heading3"/>
        <w:tabs>
          <w:tab w:val="clear" w:pos="1440"/>
          <w:tab w:val="left" w:pos="0"/>
        </w:tabs>
        <w:ind w:left="0"/>
      </w:pPr>
      <w:r>
        <w:t>To the hotel from the Airport Station:</w:t>
      </w:r>
    </w:p>
    <w:p w14:paraId="5DF34F2C" w14:textId="77777777" w:rsidR="000B6115" w:rsidRDefault="000B6115" w:rsidP="007D3565">
      <w:pPr>
        <w:pStyle w:val="NumberedSteps"/>
        <w:ind w:left="360"/>
      </w:pPr>
      <w:r>
        <w:t xml:space="preserve">Catch </w:t>
      </w:r>
      <w:r w:rsidR="00677C54">
        <w:t xml:space="preserve">a northbound </w:t>
      </w:r>
      <w:r>
        <w:t xml:space="preserve">Gold Line train northbound towards </w:t>
      </w:r>
      <w:r w:rsidR="00677C54">
        <w:t>Doraville</w:t>
      </w:r>
      <w:r w:rsidR="003A41DE">
        <w:t>.</w:t>
      </w:r>
    </w:p>
    <w:p w14:paraId="5A313468" w14:textId="77777777" w:rsidR="000B6115" w:rsidRDefault="00C94A3E" w:rsidP="007D3565">
      <w:pPr>
        <w:pStyle w:val="NumberedSteps"/>
        <w:ind w:left="360"/>
      </w:pPr>
      <w:r>
        <w:t>Exit</w:t>
      </w:r>
      <w:r w:rsidR="000B6115">
        <w:t xml:space="preserve"> the train at </w:t>
      </w:r>
      <w:r w:rsidR="00677C54">
        <w:t>Lenox</w:t>
      </w:r>
      <w:r w:rsidR="000B6115">
        <w:t xml:space="preserve"> Station</w:t>
      </w:r>
      <w:r w:rsidR="00677C54">
        <w:t xml:space="preserve"> (14</w:t>
      </w:r>
      <w:r>
        <w:t xml:space="preserve"> stops from Airport Station)</w:t>
      </w:r>
      <w:r w:rsidR="000B6115">
        <w:t>.</w:t>
      </w:r>
    </w:p>
    <w:p w14:paraId="2CB4696D" w14:textId="77777777" w:rsidR="007D3565" w:rsidRDefault="00677C54" w:rsidP="007D3565">
      <w:pPr>
        <w:pStyle w:val="NumberedSteps"/>
        <w:ind w:left="360"/>
      </w:pPr>
      <w:r>
        <w:t>Walk towards the rear of the train, following signs to Lenox Mall.  Take the large escalators up to street level.</w:t>
      </w:r>
    </w:p>
    <w:p w14:paraId="203D46CD" w14:textId="77777777" w:rsidR="000B6115" w:rsidRDefault="00677C54" w:rsidP="007D3565">
      <w:pPr>
        <w:pStyle w:val="NumberedSteps"/>
        <w:ind w:left="360"/>
      </w:pPr>
      <w:r>
        <w:t xml:space="preserve">Go through the fare gates to the intersection of East Paces Ferry Rd and Lenox Rd.  You’ll see the JW Marriott across the street. </w:t>
      </w:r>
    </w:p>
    <w:p w14:paraId="69D1F5E5" w14:textId="77777777" w:rsidR="000B6115" w:rsidRDefault="000B6115" w:rsidP="000B6115">
      <w:pPr>
        <w:pStyle w:val="Heading3"/>
        <w:tabs>
          <w:tab w:val="clear" w:pos="1440"/>
          <w:tab w:val="left" w:pos="0"/>
        </w:tabs>
        <w:ind w:left="0"/>
      </w:pPr>
      <w:r>
        <w:t>To MARTA Headquarters</w:t>
      </w:r>
      <w:r w:rsidR="00112FDC">
        <w:t xml:space="preserve"> from the hotel</w:t>
      </w:r>
      <w:r>
        <w:t>:</w:t>
      </w:r>
    </w:p>
    <w:p w14:paraId="36D340B6" w14:textId="77777777" w:rsidR="000B6115" w:rsidRDefault="000B6115" w:rsidP="000B6115">
      <w:pPr>
        <w:pStyle w:val="NumberedSteps"/>
        <w:numPr>
          <w:ilvl w:val="0"/>
          <w:numId w:val="12"/>
        </w:numPr>
        <w:tabs>
          <w:tab w:val="left" w:pos="-11070"/>
          <w:tab w:val="left" w:pos="0"/>
        </w:tabs>
        <w:ind w:left="360"/>
      </w:pPr>
      <w:r>
        <w:t xml:space="preserve">Catch </w:t>
      </w:r>
      <w:r w:rsidR="00677C54">
        <w:t>a Gold Line train south towards the Airport</w:t>
      </w:r>
      <w:r>
        <w:t xml:space="preserve">.  </w:t>
      </w:r>
      <w:r w:rsidR="00677C54">
        <w:t>Board towards the rear of the train if possible, but spread out to avoid crowding.</w:t>
      </w:r>
    </w:p>
    <w:p w14:paraId="61665CE2" w14:textId="77777777" w:rsidR="000B6115" w:rsidRDefault="00C94A3E" w:rsidP="000B6115">
      <w:pPr>
        <w:pStyle w:val="NumberedSteps"/>
        <w:numPr>
          <w:ilvl w:val="0"/>
          <w:numId w:val="12"/>
        </w:numPr>
        <w:tabs>
          <w:tab w:val="left" w:pos="-11070"/>
          <w:tab w:val="left" w:pos="0"/>
        </w:tabs>
        <w:ind w:left="360"/>
      </w:pPr>
      <w:r>
        <w:t>Exit</w:t>
      </w:r>
      <w:r w:rsidR="000B6115">
        <w:t xml:space="preserve"> the tr</w:t>
      </w:r>
      <w:r>
        <w:t>ain at Lindbergh Center Station (</w:t>
      </w:r>
      <w:r w:rsidR="00677C54">
        <w:t>1 stop from Lenox Station</w:t>
      </w:r>
      <w:r>
        <w:t>).</w:t>
      </w:r>
    </w:p>
    <w:p w14:paraId="2F0630FB" w14:textId="77777777" w:rsidR="000B6115" w:rsidRPr="00272676" w:rsidRDefault="000B6115" w:rsidP="00272676">
      <w:pPr>
        <w:pStyle w:val="NumberedSteps"/>
        <w:numPr>
          <w:ilvl w:val="0"/>
          <w:numId w:val="12"/>
        </w:numPr>
        <w:tabs>
          <w:tab w:val="left" w:pos="-11070"/>
          <w:tab w:val="left" w:pos="0"/>
        </w:tabs>
        <w:ind w:left="360"/>
      </w:pPr>
      <w:r>
        <w:t>Walk towards the</w:t>
      </w:r>
      <w:r w:rsidR="00677C54">
        <w:t xml:space="preserve"> rear </w:t>
      </w:r>
      <w:r>
        <w:t>of the train and follow signs upstairs to MARTA Headquarters.</w:t>
      </w:r>
      <w:r>
        <w:br w:type="page"/>
      </w:r>
    </w:p>
    <w:p w14:paraId="1B91CFB9" w14:textId="77777777" w:rsidR="007D3565" w:rsidRDefault="00272676" w:rsidP="00E44DD8">
      <w:pPr>
        <w:pStyle w:val="ChapterTitle"/>
      </w:pPr>
      <w:r>
        <w:rPr>
          <w:noProof/>
        </w:rPr>
        <w:lastRenderedPageBreak/>
        <w:drawing>
          <wp:anchor distT="0" distB="0" distL="114300" distR="114300" simplePos="0" relativeHeight="251646464" behindDoc="0" locked="0" layoutInCell="1" allowOverlap="1" wp14:anchorId="5F69BF6B" wp14:editId="76E1675A">
            <wp:simplePos x="0" y="0"/>
            <wp:positionH relativeFrom="page">
              <wp:posOffset>6720840</wp:posOffset>
            </wp:positionH>
            <wp:positionV relativeFrom="page">
              <wp:posOffset>201295</wp:posOffset>
            </wp:positionV>
            <wp:extent cx="2377440" cy="923544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 Logo-0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923544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29A5">
        <w:t>Atlanta Transit Travel Tips</w:t>
      </w:r>
    </w:p>
    <w:p w14:paraId="43DAAB12" w14:textId="77777777" w:rsidR="005B395A" w:rsidRDefault="005B395A" w:rsidP="00943336">
      <w:pPr>
        <w:pStyle w:val="Heading3"/>
        <w:ind w:left="0"/>
      </w:pPr>
      <w:r>
        <w:t>Hours of Service</w:t>
      </w:r>
    </w:p>
    <w:p w14:paraId="36E1BA97" w14:textId="77777777" w:rsidR="008B3DCE" w:rsidRDefault="00943336" w:rsidP="005B395A">
      <w:pPr>
        <w:pStyle w:val="BodyParagraph"/>
        <w:ind w:left="0"/>
      </w:pPr>
      <w:r>
        <w:rPr>
          <w:noProof/>
        </w:rPr>
        <w:drawing>
          <wp:anchor distT="0" distB="0" distL="114300" distR="114300" simplePos="0" relativeHeight="251651584" behindDoc="0" locked="0" layoutInCell="1" allowOverlap="1" wp14:anchorId="4046CEB9" wp14:editId="77755FC0">
            <wp:simplePos x="0" y="0"/>
            <wp:positionH relativeFrom="column">
              <wp:posOffset>5791200</wp:posOffset>
            </wp:positionH>
            <wp:positionV relativeFrom="paragraph">
              <wp:posOffset>1022985</wp:posOffset>
            </wp:positionV>
            <wp:extent cx="902335" cy="902335"/>
            <wp:effectExtent l="0" t="0" r="0" b="0"/>
            <wp:wrapSquare wrapText="bothSides"/>
            <wp:docPr id="5" name="Picture 5" descr="http://s1.xyo.net/content/icon/android-app/marta-on-the-go-L8YW.y4.png?size=Big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1.xyo.net/content/icon/android-app/marta-on-the-go-L8YW.y4.png?size=BigThumbnail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395A">
        <w:t>MARTA’s rapid rail system operates from approximately 4:45 AM to 1:00 AM on weekdays.  Trains on each line operate every 10 minutes during rush hours, every 12 during mid-day, and every 20 at night.  On weekends, the system operates from approximately 6:00 AM to 1:00 AM, with trains on each line operating every 20 minutes.</w:t>
      </w:r>
      <w:r w:rsidR="008B3DCE">
        <w:t xml:space="preserve">  Hours of service </w:t>
      </w:r>
      <w:r w:rsidR="00367130">
        <w:t>and headways on bus routes vary, so c</w:t>
      </w:r>
      <w:r w:rsidR="008B3DCE">
        <w:t>heck schedules for details.</w:t>
      </w:r>
    </w:p>
    <w:p w14:paraId="0CBFFFA9" w14:textId="77777777" w:rsidR="005B395A" w:rsidRDefault="005B395A" w:rsidP="00943336">
      <w:pPr>
        <w:pStyle w:val="Heading3"/>
        <w:ind w:left="0"/>
      </w:pPr>
      <w:r>
        <w:t>Night Service</w:t>
      </w:r>
    </w:p>
    <w:p w14:paraId="3CBFB0D7" w14:textId="77777777" w:rsidR="005B395A" w:rsidRPr="005B395A" w:rsidRDefault="005B395A" w:rsidP="005B395A">
      <w:pPr>
        <w:pStyle w:val="BodyParagraph"/>
        <w:ind w:left="0"/>
      </w:pPr>
      <w:r>
        <w:t xml:space="preserve">At night, the Red and Green Lines short-turn and operate shorter routes.  The Red Line only operates between the North Springs and Lindbergh Center Stations; transfers with the Gold Line are required for further travel.  The Green Line only operates between Vine City and Bankhead Stations; passengers must transfer at </w:t>
      </w:r>
      <w:r w:rsidR="008B3DCE">
        <w:t xml:space="preserve">Ashby or </w:t>
      </w:r>
      <w:r>
        <w:t>Vine City to the Blue Line.</w:t>
      </w:r>
    </w:p>
    <w:p w14:paraId="20EFF5A9" w14:textId="77777777" w:rsidR="005B395A" w:rsidRDefault="005B395A" w:rsidP="00943336">
      <w:pPr>
        <w:pStyle w:val="Heading3"/>
        <w:ind w:left="0"/>
      </w:pPr>
      <w:r>
        <w:t>Tap to Exit Faregates</w:t>
      </w:r>
    </w:p>
    <w:p w14:paraId="30B007CC" w14:textId="77777777" w:rsidR="005B395A" w:rsidRDefault="005B395A" w:rsidP="005B395A">
      <w:pPr>
        <w:pStyle w:val="BodyParagraph"/>
        <w:ind w:left="0"/>
      </w:pPr>
      <w:r>
        <w:t xml:space="preserve">MARTA is a closed system, requiring entry and exit through faregates.  To enter the system, you must tap your Breeze card on </w:t>
      </w:r>
      <w:r w:rsidR="008B3DCE">
        <w:t>the</w:t>
      </w:r>
      <w:r>
        <w:t xml:space="preserve"> blue target on the faregate.  You also have to tap to exit – this will open the gates to exit and automatically load your card with a </w:t>
      </w:r>
      <w:r w:rsidR="008B3DCE">
        <w:t xml:space="preserve">bus </w:t>
      </w:r>
      <w:r>
        <w:t>transfer.</w:t>
      </w:r>
    </w:p>
    <w:p w14:paraId="6C27E7CF" w14:textId="77777777" w:rsidR="008B3DCE" w:rsidRDefault="008B3DCE" w:rsidP="00943336">
      <w:pPr>
        <w:pStyle w:val="Heading3"/>
        <w:ind w:left="0"/>
      </w:pPr>
      <w:r>
        <w:t>Local Terminology</w:t>
      </w:r>
    </w:p>
    <w:p w14:paraId="51F4F412" w14:textId="77777777" w:rsidR="008B3DCE" w:rsidRDefault="008B3DCE" w:rsidP="008B3DCE">
      <w:pPr>
        <w:pStyle w:val="BodyParagraph"/>
        <w:ind w:left="0"/>
      </w:pPr>
      <w:r>
        <w:t>Here</w:t>
      </w:r>
      <w:r w:rsidR="00AE07B8">
        <w:t xml:space="preserve"> are </w:t>
      </w:r>
      <w:r>
        <w:t xml:space="preserve">a few </w:t>
      </w:r>
      <w:r w:rsidR="00581D73">
        <w:t xml:space="preserve">lingo </w:t>
      </w:r>
      <w:r>
        <w:t>tips to help you navigate the system and talk to our riders:</w:t>
      </w:r>
    </w:p>
    <w:p w14:paraId="3D444AC1" w14:textId="77777777" w:rsidR="008B3DCE" w:rsidRDefault="008B3DCE" w:rsidP="008B3DCE">
      <w:pPr>
        <w:pStyle w:val="Bullet"/>
      </w:pPr>
      <w:r>
        <w:t xml:space="preserve">Our system uses cardinal directions for all rail lines and bus routes (Northbound, Southbound, Eastbound, and Westbound).  Look for these on </w:t>
      </w:r>
      <w:r w:rsidR="00581D73">
        <w:t>signs, maps, and</w:t>
      </w:r>
      <w:r>
        <w:t xml:space="preserve"> schedules.</w:t>
      </w:r>
    </w:p>
    <w:p w14:paraId="7FF49D62" w14:textId="77777777" w:rsidR="008B3DCE" w:rsidRDefault="008B3DCE" w:rsidP="008B3DCE">
      <w:pPr>
        <w:pStyle w:val="Bullet"/>
      </w:pPr>
      <w:r>
        <w:t>Bus routes are typically referenc</w:t>
      </w:r>
      <w:r w:rsidR="00581D73">
        <w:t xml:space="preserve">ed by number rather than street.  You’d take </w:t>
      </w:r>
      <w:r>
        <w:t xml:space="preserve">“Route 39” instead of </w:t>
      </w:r>
      <w:r w:rsidR="00581D73">
        <w:t xml:space="preserve">the </w:t>
      </w:r>
      <w:r>
        <w:t>“Buford Hwy bus</w:t>
      </w:r>
      <w:r w:rsidR="00581D73">
        <w:t>.</w:t>
      </w:r>
      <w:r>
        <w:t>”</w:t>
      </w:r>
      <w:r w:rsidR="00581D73">
        <w:t xml:space="preserve">  Route 110 – “The Peach”</w:t>
      </w:r>
      <w:r w:rsidR="00AE07B8">
        <w:t xml:space="preserve"> (</w:t>
      </w:r>
      <w:r w:rsidR="00581D73">
        <w:t>Peachtree St</w:t>
      </w:r>
      <w:r w:rsidR="00AE07B8">
        <w:t>)</w:t>
      </w:r>
      <w:r w:rsidR="00581D73">
        <w:t xml:space="preserve"> is an exception.</w:t>
      </w:r>
    </w:p>
    <w:p w14:paraId="6646BF8C" w14:textId="77777777" w:rsidR="008B3DCE" w:rsidRDefault="00581D73" w:rsidP="008B3DCE">
      <w:pPr>
        <w:pStyle w:val="Bullet"/>
      </w:pPr>
      <w:r>
        <w:t>Faregates, cards, ticket vending machines are part of the “Breeze” automated fare collection system, known to most simply as “Breeze.”</w:t>
      </w:r>
    </w:p>
    <w:p w14:paraId="432F3CF2" w14:textId="77777777" w:rsidR="008B3DCE" w:rsidRDefault="00895421" w:rsidP="00677C54">
      <w:pPr>
        <w:pStyle w:val="Heading1"/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6CE75311" wp14:editId="016A9902">
            <wp:simplePos x="0" y="0"/>
            <wp:positionH relativeFrom="page">
              <wp:posOffset>6720840</wp:posOffset>
            </wp:positionH>
            <wp:positionV relativeFrom="page">
              <wp:posOffset>201295</wp:posOffset>
            </wp:positionV>
            <wp:extent cx="2377440" cy="923544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 Logo-0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923544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41D6A6" w14:textId="77777777" w:rsidR="00943336" w:rsidRDefault="00943336" w:rsidP="00943336">
      <w:pPr>
        <w:pStyle w:val="Heading3"/>
        <w:ind w:left="0"/>
      </w:pPr>
    </w:p>
    <w:p w14:paraId="26D463C4" w14:textId="77777777" w:rsidR="001429A5" w:rsidRDefault="001429A5" w:rsidP="00943336">
      <w:pPr>
        <w:pStyle w:val="Heading3"/>
        <w:spacing w:before="240"/>
        <w:ind w:left="0"/>
      </w:pPr>
      <w:r>
        <w:t>Mobile Apps</w:t>
      </w:r>
    </w:p>
    <w:p w14:paraId="3D04184A" w14:textId="77777777" w:rsidR="001429A5" w:rsidRDefault="001429A5" w:rsidP="001429A5">
      <w:pPr>
        <w:pStyle w:val="BodyParagraph"/>
        <w:ind w:left="0"/>
      </w:pPr>
      <w:r>
        <w:t xml:space="preserve">Get real-time train and bus arrival times on your phone!  Check out these great </w:t>
      </w:r>
      <w:r w:rsidR="0093123B">
        <w:t xml:space="preserve">transit </w:t>
      </w:r>
      <w:r>
        <w:t>apps</w:t>
      </w:r>
      <w:r w:rsidR="001E3D33">
        <w:t xml:space="preserve"> while you visit:</w:t>
      </w:r>
    </w:p>
    <w:p w14:paraId="6124B0AA" w14:textId="77777777" w:rsidR="001E3D33" w:rsidRDefault="001E3D33" w:rsidP="001429A5">
      <w:pPr>
        <w:pStyle w:val="BodyParagraph"/>
        <w:ind w:left="0"/>
      </w:pPr>
    </w:p>
    <w:p w14:paraId="579A452B" w14:textId="77777777" w:rsidR="001429A5" w:rsidRDefault="001429A5" w:rsidP="001429A5">
      <w:pPr>
        <w:pStyle w:val="BodyParagraph"/>
        <w:ind w:left="0"/>
        <w:rPr>
          <w:b/>
        </w:rPr>
      </w:pPr>
      <w:r>
        <w:rPr>
          <w:b/>
        </w:rPr>
        <w:t xml:space="preserve">MARTA </w:t>
      </w:r>
      <w:proofErr w:type="gramStart"/>
      <w:r>
        <w:rPr>
          <w:b/>
        </w:rPr>
        <w:t>On</w:t>
      </w:r>
      <w:proofErr w:type="gramEnd"/>
      <w:r>
        <w:rPr>
          <w:b/>
        </w:rPr>
        <w:t xml:space="preserve"> The Go</w:t>
      </w:r>
    </w:p>
    <w:p w14:paraId="545C738A" w14:textId="77777777" w:rsidR="001429A5" w:rsidRDefault="001429A5" w:rsidP="001429A5">
      <w:pPr>
        <w:pStyle w:val="BodyParagraph"/>
        <w:ind w:left="0"/>
      </w:pPr>
      <w:r>
        <w:t>The Authority’s official iPhone and Android application.  Includes real-time train arrival times, bu</w:t>
      </w:r>
      <w:r w:rsidR="005B395A">
        <w:t>s schedules, and system alerts.  A great choice for frequent rail riders like you’ll be for the week!</w:t>
      </w:r>
    </w:p>
    <w:p w14:paraId="79C944B4" w14:textId="77777777" w:rsidR="005B395A" w:rsidRDefault="00E62CF8" w:rsidP="001429A5">
      <w:pPr>
        <w:pStyle w:val="BodyParagraph"/>
        <w:ind w:left="0"/>
        <w:rPr>
          <w:b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717C8F81" wp14:editId="529A476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62025" cy="962025"/>
            <wp:effectExtent l="0" t="0" r="0" b="9525"/>
            <wp:wrapTight wrapText="bothSides">
              <wp:wrapPolygon edited="0">
                <wp:start x="1711" y="855"/>
                <wp:lineTo x="855" y="3850"/>
                <wp:lineTo x="428" y="18392"/>
                <wp:lineTo x="1283" y="20958"/>
                <wp:lineTo x="2566" y="21386"/>
                <wp:lineTo x="18820" y="21386"/>
                <wp:lineTo x="20103" y="20958"/>
                <wp:lineTo x="20958" y="17964"/>
                <wp:lineTo x="20531" y="3850"/>
                <wp:lineTo x="19675" y="855"/>
                <wp:lineTo x="1711" y="855"/>
              </wp:wrapPolygon>
            </wp:wrapTight>
            <wp:docPr id="1" name="Picture 1" descr="Image result for Transit App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ransit App log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Transit App</w:t>
      </w:r>
    </w:p>
    <w:p w14:paraId="395DA9D9" w14:textId="77777777" w:rsidR="0093123B" w:rsidRDefault="005B395A" w:rsidP="001429A5">
      <w:pPr>
        <w:pStyle w:val="BodyParagraph"/>
        <w:ind w:left="0"/>
      </w:pPr>
      <w:r>
        <w:t>A great alternative iPhone and Android application.  Includes real-time train and bus arrivals in a map-based interface.</w:t>
      </w:r>
    </w:p>
    <w:p w14:paraId="5949B86E" w14:textId="77777777" w:rsidR="0093123B" w:rsidRDefault="0093123B" w:rsidP="00677C54">
      <w:pPr>
        <w:pStyle w:val="Heading1"/>
        <w:rPr>
          <w:color w:val="000000" w:themeColor="text1"/>
          <w:sz w:val="22"/>
        </w:rPr>
      </w:pPr>
      <w:r>
        <w:br w:type="page"/>
      </w:r>
    </w:p>
    <w:p w14:paraId="7C35428D" w14:textId="77777777" w:rsidR="008A1A36" w:rsidRDefault="008A1A36" w:rsidP="00677C54">
      <w:pPr>
        <w:pStyle w:val="ChapterTitle"/>
      </w:pPr>
      <w:r>
        <w:lastRenderedPageBreak/>
        <w:t>Near Your Hotel</w:t>
      </w:r>
    </w:p>
    <w:p w14:paraId="22471F53" w14:textId="77777777" w:rsidR="008A1A36" w:rsidRDefault="008A1A36" w:rsidP="00677C54">
      <w:pPr>
        <w:pStyle w:val="Heading1"/>
      </w:pPr>
      <w:r>
        <w:t>Coffee</w:t>
      </w:r>
      <w:r w:rsidR="00E44DD8">
        <w:t xml:space="preserve"> &amp; Snacks</w:t>
      </w:r>
    </w:p>
    <w:p w14:paraId="1D896F9F" w14:textId="77777777" w:rsidR="008A1A36" w:rsidRDefault="008A1A36" w:rsidP="008A1A36">
      <w:pPr>
        <w:pStyle w:val="Bullet"/>
        <w:numPr>
          <w:ilvl w:val="0"/>
          <w:numId w:val="0"/>
        </w:numPr>
      </w:pPr>
      <w:r>
        <w:t>Y</w:t>
      </w:r>
      <w:r w:rsidR="00E44DD8">
        <w:t>ou’re staying in one of the city’s largest business districts, and your hotel is attached to one of the city’s favorite malls.  There’s no shortage of caffeine!</w:t>
      </w:r>
    </w:p>
    <w:p w14:paraId="3C8BF0A4" w14:textId="77777777" w:rsidR="008A1A36" w:rsidRDefault="00E44DD8" w:rsidP="008A1A36">
      <w:pPr>
        <w:pStyle w:val="Bullet"/>
      </w:pPr>
      <w:r>
        <w:t xml:space="preserve">Starbucks Coffee – Two locations in the Lenox Mall.  The location in Macy’s is open from 6:30 PM to </w:t>
      </w:r>
      <w:r w:rsidR="00E62CF8">
        <w:t>8</w:t>
      </w:r>
      <w:r>
        <w:t>:00</w:t>
      </w:r>
      <w:r w:rsidR="00E62CF8">
        <w:t xml:space="preserve"> or 9:00</w:t>
      </w:r>
      <w:r>
        <w:t xml:space="preserve"> PM, and the kiosk location is open from 7:00 AM to </w:t>
      </w:r>
      <w:r w:rsidR="00E62CF8">
        <w:t>9</w:t>
      </w:r>
      <w:r>
        <w:t>:00 PM.</w:t>
      </w:r>
    </w:p>
    <w:p w14:paraId="5F9BA129" w14:textId="242D645C" w:rsidR="00E44DD8" w:rsidRDefault="00112FDC" w:rsidP="008A1A36">
      <w:pPr>
        <w:pStyle w:val="Bullet"/>
      </w:pPr>
      <w:r>
        <w:t>Revelator Coffee</w:t>
      </w:r>
      <w:r w:rsidR="00E44DD8">
        <w:t xml:space="preserve"> – </w:t>
      </w:r>
      <w:r>
        <w:t>located</w:t>
      </w:r>
      <w:r w:rsidR="00E44DD8">
        <w:t xml:space="preserve"> in the Lenox Mall.  Open from </w:t>
      </w:r>
      <w:r>
        <w:t>10</w:t>
      </w:r>
      <w:r w:rsidR="00E44DD8">
        <w:t>:00 AM to 9:00 PM.</w:t>
      </w:r>
    </w:p>
    <w:p w14:paraId="70829D13" w14:textId="7C6FDE62" w:rsidR="00E44DD8" w:rsidRDefault="00E44DD8" w:rsidP="008A1A36">
      <w:pPr>
        <w:pStyle w:val="Bullet"/>
      </w:pPr>
      <w:r>
        <w:t xml:space="preserve">Corner Bakery – </w:t>
      </w:r>
      <w:r w:rsidR="00112FDC">
        <w:t>located</w:t>
      </w:r>
      <w:r>
        <w:t xml:space="preserve"> in the Lenox Mall.  Open from 8:00 AM to 9:00 PM.</w:t>
      </w:r>
    </w:p>
    <w:p w14:paraId="5DD0D36B" w14:textId="6AB341F2" w:rsidR="00EA01D0" w:rsidRDefault="00EA01D0" w:rsidP="008A1A36">
      <w:pPr>
        <w:pStyle w:val="Bullet"/>
      </w:pPr>
      <w:r>
        <w:t xml:space="preserve">SIP The Experience – located at the Lindbergh Center Station, by the north bus loop.  Open from 7:00 AM to </w:t>
      </w:r>
      <w:r w:rsidR="00112FDC">
        <w:t>6</w:t>
      </w:r>
      <w:r>
        <w:t>:00 PM weekdays; weekend hours vary.</w:t>
      </w:r>
    </w:p>
    <w:p w14:paraId="2F4B90E8" w14:textId="77777777" w:rsidR="003A41DE" w:rsidRDefault="003A41DE" w:rsidP="008A1A36">
      <w:pPr>
        <w:pStyle w:val="Bullet"/>
      </w:pPr>
      <w:r>
        <w:t>Dunkin Donuts – two blocks from MARTA headquarters on the TOD at Main St &amp; Piedmont Rd.</w:t>
      </w:r>
    </w:p>
    <w:p w14:paraId="0102D061" w14:textId="77777777" w:rsidR="00112FDC" w:rsidRDefault="00112FDC" w:rsidP="008A1A36">
      <w:pPr>
        <w:pStyle w:val="Bullet"/>
      </w:pPr>
      <w:r>
        <w:t>Sweet Hut – bubble tea and bakery, located in the Lenox Mall.    10:00 AM – 9:00 PM.</w:t>
      </w:r>
    </w:p>
    <w:p w14:paraId="6400C046" w14:textId="77777777" w:rsidR="008A1A36" w:rsidRDefault="008A1A36" w:rsidP="00677C54">
      <w:pPr>
        <w:pStyle w:val="Heading1"/>
      </w:pPr>
      <w:r>
        <w:t>Convenience</w:t>
      </w:r>
      <w:r w:rsidR="00ED507D">
        <w:t xml:space="preserve"> &amp; Grocery</w:t>
      </w:r>
    </w:p>
    <w:p w14:paraId="0BDD2FA0" w14:textId="77777777" w:rsidR="008A1A36" w:rsidRDefault="008A1A36" w:rsidP="008A1A36">
      <w:pPr>
        <w:pStyle w:val="BodyParagraph"/>
        <w:ind w:left="0"/>
      </w:pPr>
      <w:r>
        <w:t>Forget something?  Random produce craving?  Late-night snack run?  You’re in luck.</w:t>
      </w:r>
    </w:p>
    <w:p w14:paraId="3F78C52C" w14:textId="705CED07" w:rsidR="008A1A36" w:rsidRPr="00EA01D0" w:rsidRDefault="008A1A36" w:rsidP="008A1A36">
      <w:pPr>
        <w:pStyle w:val="Bullet"/>
      </w:pPr>
      <w:r>
        <w:t>CVS/Pharmacy</w:t>
      </w:r>
      <w:r w:rsidR="00EA01D0">
        <w:t xml:space="preserve"> </w:t>
      </w:r>
      <w:r>
        <w:t xml:space="preserve">– </w:t>
      </w:r>
      <w:r w:rsidR="00E44DD8">
        <w:t xml:space="preserve">located a short </w:t>
      </w:r>
      <w:r w:rsidR="00EA01D0">
        <w:t>walk or bus ride</w:t>
      </w:r>
      <w:r w:rsidR="00E44DD8">
        <w:t xml:space="preserve"> away</w:t>
      </w:r>
      <w:r w:rsidR="00EA01D0">
        <w:t xml:space="preserve">.  Take a 15-minute walk or </w:t>
      </w:r>
      <w:r w:rsidR="00112FDC">
        <w:t>walk through the mall to Peachtree St and catch Route 110 northbound</w:t>
      </w:r>
      <w:r w:rsidR="00EA01D0">
        <w:t xml:space="preserve">.  </w:t>
      </w:r>
      <w:r>
        <w:t xml:space="preserve">Open </w:t>
      </w:r>
      <w:r w:rsidR="00EA01D0">
        <w:t>daily from 7:00 AM to 11:00 PM</w:t>
      </w:r>
      <w:r>
        <w:t xml:space="preserve">.  </w:t>
      </w:r>
      <w:r w:rsidR="00EA01D0">
        <w:rPr>
          <w:i/>
        </w:rPr>
        <w:t>3221 Peachtree Rd</w:t>
      </w:r>
      <w:r>
        <w:rPr>
          <w:i/>
        </w:rPr>
        <w:t xml:space="preserve"> NE.</w:t>
      </w:r>
    </w:p>
    <w:p w14:paraId="1730FDBB" w14:textId="77777777" w:rsidR="00EA01D0" w:rsidRPr="00ED507D" w:rsidRDefault="00EA01D0" w:rsidP="008A1A36">
      <w:pPr>
        <w:pStyle w:val="Bullet"/>
      </w:pPr>
      <w:r>
        <w:t xml:space="preserve">Target – two locations nearby.  One is at the Lindbergh Plaza Shopping Center two blocks from MARTA headquarters; the other is a 15-minute walk from your hotel at the Lenox Marketplace Shopping Center.  Both open from 8:00 AM to 11:00 PM, except Sundays, when closing is at 10:00 PM.  </w:t>
      </w:r>
      <w:r w:rsidRPr="00EA01D0">
        <w:rPr>
          <w:i/>
        </w:rPr>
        <w:t>Lindbergh Plaza location: 2539 Piedmont Rd NE.  Lenox Marketplace location: 3535 Peachtree Rd NE.</w:t>
      </w:r>
    </w:p>
    <w:p w14:paraId="4D82B31E" w14:textId="0EBF31D5" w:rsidR="00ED507D" w:rsidRPr="00EA01D0" w:rsidRDefault="00ED507D" w:rsidP="008A1A36">
      <w:pPr>
        <w:pStyle w:val="Bullet"/>
      </w:pPr>
      <w:r>
        <w:t xml:space="preserve">Kroger – located across Piedmont </w:t>
      </w:r>
      <w:r w:rsidR="00304BA3">
        <w:t>Road</w:t>
      </w:r>
      <w:r>
        <w:t xml:space="preserve"> from the MARTA headquarters building.</w:t>
      </w:r>
    </w:p>
    <w:p w14:paraId="2A1E6AFA" w14:textId="37FE06BA" w:rsidR="00EA01D0" w:rsidRPr="00EA01D0" w:rsidRDefault="00EA01D0" w:rsidP="008A1A36">
      <w:pPr>
        <w:pStyle w:val="Bullet"/>
      </w:pPr>
      <w:r>
        <w:t xml:space="preserve">Publix – located a short walk or bus ride away in the Lenox Marketplace Shopping Center.  Take a 15-minute walk or </w:t>
      </w:r>
      <w:r w:rsidR="00112FDC">
        <w:t>walk through the mall to Peachtree St and catch Route 110 northbound</w:t>
      </w:r>
      <w:r>
        <w:t xml:space="preserve">.  Open daily from 7:00 AM to 11:00 PM.  </w:t>
      </w:r>
      <w:r w:rsidRPr="00EA01D0">
        <w:rPr>
          <w:i/>
        </w:rPr>
        <w:t>3535 Peachtree Rd NE.</w:t>
      </w:r>
    </w:p>
    <w:p w14:paraId="6BFAD3EE" w14:textId="77777777" w:rsidR="00EA01D0" w:rsidRDefault="00EA01D0" w:rsidP="00EA01D0">
      <w:pPr>
        <w:pStyle w:val="Bullet"/>
        <w:numPr>
          <w:ilvl w:val="0"/>
          <w:numId w:val="0"/>
        </w:numPr>
        <w:ind w:left="360" w:hanging="360"/>
      </w:pPr>
    </w:p>
    <w:p w14:paraId="10A14CDF" w14:textId="77777777" w:rsidR="00EA01D0" w:rsidRPr="00E91077" w:rsidRDefault="00EA01D0" w:rsidP="00EA01D0">
      <w:pPr>
        <w:pStyle w:val="Bullet"/>
        <w:numPr>
          <w:ilvl w:val="0"/>
          <w:numId w:val="0"/>
        </w:numPr>
        <w:ind w:left="360" w:hanging="360"/>
      </w:pPr>
    </w:p>
    <w:p w14:paraId="170EC0C9" w14:textId="77777777" w:rsidR="008A1A36" w:rsidRDefault="008A1A36" w:rsidP="008A1A36">
      <w:pPr>
        <w:pStyle w:val="Bullet"/>
        <w:numPr>
          <w:ilvl w:val="0"/>
          <w:numId w:val="0"/>
        </w:numPr>
        <w:ind w:left="360" w:hanging="360"/>
      </w:pPr>
    </w:p>
    <w:p w14:paraId="2C069438" w14:textId="77777777" w:rsidR="008A1A36" w:rsidRDefault="008A1A36" w:rsidP="008A1A36">
      <w:pPr>
        <w:pStyle w:val="Bullet"/>
        <w:numPr>
          <w:ilvl w:val="0"/>
          <w:numId w:val="0"/>
        </w:numPr>
        <w:ind w:left="360" w:hanging="360"/>
      </w:pPr>
      <w:r>
        <w:rPr>
          <w:noProof/>
        </w:rPr>
        <w:drawing>
          <wp:anchor distT="0" distB="0" distL="114300" distR="114300" simplePos="0" relativeHeight="251667968" behindDoc="0" locked="0" layoutInCell="1" allowOverlap="1" wp14:anchorId="03B1B28E" wp14:editId="531BA24A">
            <wp:simplePos x="0" y="0"/>
            <wp:positionH relativeFrom="page">
              <wp:posOffset>6720840</wp:posOffset>
            </wp:positionH>
            <wp:positionV relativeFrom="page">
              <wp:posOffset>201295</wp:posOffset>
            </wp:positionV>
            <wp:extent cx="2386584" cy="932688"/>
            <wp:effectExtent l="0" t="0" r="0" b="0"/>
            <wp:wrapNone/>
            <wp:docPr id="3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 Logo-0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584" cy="932688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7100D6" w14:textId="77777777" w:rsidR="008A1A36" w:rsidRDefault="008A1A36" w:rsidP="008A1A36">
      <w:pPr>
        <w:pStyle w:val="Bullet"/>
        <w:numPr>
          <w:ilvl w:val="0"/>
          <w:numId w:val="0"/>
        </w:numPr>
        <w:ind w:left="360" w:hanging="360"/>
      </w:pPr>
      <w:r w:rsidRPr="007C2811">
        <w:rPr>
          <w:noProof/>
        </w:rPr>
        <w:drawing>
          <wp:inline distT="0" distB="0" distL="0" distR="0" wp14:anchorId="662DCD44" wp14:editId="0628A87C">
            <wp:extent cx="2438400" cy="1547195"/>
            <wp:effectExtent l="19050" t="0" r="0" b="0"/>
            <wp:docPr id="34" name="Picture 16" descr="http://soulofamerica.com/soagalleries/mlk-mon/Atl-MLK_sign_sky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oulofamerica.com/soagalleries/mlk-mon/Atl-MLK_sign_skylin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54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39D912" w14:textId="77777777" w:rsidR="008A1A36" w:rsidRDefault="008A1A36" w:rsidP="008A1A36">
      <w:pPr>
        <w:pStyle w:val="Bullet"/>
        <w:numPr>
          <w:ilvl w:val="0"/>
          <w:numId w:val="0"/>
        </w:numPr>
        <w:ind w:left="360" w:hanging="360"/>
      </w:pPr>
    </w:p>
    <w:p w14:paraId="534984BE" w14:textId="77777777" w:rsidR="008A1A36" w:rsidRDefault="008A1A36" w:rsidP="008A1A36">
      <w:pPr>
        <w:pStyle w:val="Bullet"/>
        <w:numPr>
          <w:ilvl w:val="0"/>
          <w:numId w:val="0"/>
        </w:numPr>
        <w:ind w:left="360" w:hanging="360"/>
      </w:pPr>
      <w:r>
        <w:rPr>
          <w:noProof/>
        </w:rPr>
        <w:drawing>
          <wp:inline distT="0" distB="0" distL="0" distR="0" wp14:anchorId="60D45D69" wp14:editId="4E10601B">
            <wp:extent cx="2438400" cy="1369312"/>
            <wp:effectExtent l="19050" t="0" r="0" b="0"/>
            <wp:docPr id="35" name="Picture 13" descr="http://ak.picdn.net/shutterstock/videos/4597970/preview/stock-footage-atlanta-georgia-midtown-skyline-with-time-lapse-clou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k.picdn.net/shutterstock/videos/4597970/preview/stock-footage-atlanta-georgia-midtown-skyline-with-time-lapse-cloud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369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765AF1" w14:textId="77777777" w:rsidR="008A1A36" w:rsidRDefault="008A1A36" w:rsidP="008A1A36">
      <w:pPr>
        <w:pStyle w:val="Bullet"/>
        <w:numPr>
          <w:ilvl w:val="0"/>
          <w:numId w:val="0"/>
        </w:numPr>
        <w:ind w:left="360" w:hanging="360"/>
      </w:pPr>
    </w:p>
    <w:p w14:paraId="458BBB4C" w14:textId="77777777" w:rsidR="00EA01D0" w:rsidRDefault="008A1A36" w:rsidP="0051450B">
      <w:pPr>
        <w:pStyle w:val="Bullet"/>
        <w:numPr>
          <w:ilvl w:val="0"/>
          <w:numId w:val="0"/>
        </w:numPr>
        <w:ind w:left="360" w:hanging="360"/>
        <w:rPr>
          <w:rFonts w:ascii="Segoe UI" w:hAnsi="Segoe UI" w:cs="Segoe UI"/>
          <w:b/>
          <w:smallCaps/>
          <w:color w:val="008CCC"/>
          <w:spacing w:val="5"/>
          <w:kern w:val="28"/>
          <w:sz w:val="32"/>
          <w:szCs w:val="52"/>
        </w:rPr>
      </w:pPr>
      <w:r w:rsidRPr="007C2811">
        <w:rPr>
          <w:noProof/>
        </w:rPr>
        <w:drawing>
          <wp:inline distT="0" distB="0" distL="0" distR="0" wp14:anchorId="6543D947" wp14:editId="76F36117">
            <wp:extent cx="2438400" cy="1573144"/>
            <wp:effectExtent l="19050" t="0" r="0" b="0"/>
            <wp:docPr id="36" name="Picture 10" descr="http://images.fineartamerica.com/images-medium-large-5/coca-cola-neon-sign-atlanta-daniel-woodr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ages.fineartamerica.com/images-medium-large-5/coca-cola-neon-sign-atlanta-daniel-woodru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573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01D0">
        <w:br w:type="page"/>
      </w:r>
    </w:p>
    <w:p w14:paraId="1C9D3418" w14:textId="77777777" w:rsidR="005B395A" w:rsidRDefault="0093123B" w:rsidP="00677C54">
      <w:pPr>
        <w:pStyle w:val="ChapterTitle"/>
      </w:pPr>
      <w:r>
        <w:lastRenderedPageBreak/>
        <w:t xml:space="preserve">Things to Do </w:t>
      </w:r>
      <w:r w:rsidR="00E84AC4">
        <w:t>Around</w:t>
      </w:r>
      <w:r>
        <w:t xml:space="preserve"> Atlanta</w:t>
      </w:r>
    </w:p>
    <w:p w14:paraId="55E43C42" w14:textId="77777777" w:rsidR="0093123B" w:rsidRDefault="0078219B" w:rsidP="00677C54">
      <w:pPr>
        <w:pStyle w:val="Heading1"/>
      </w:pPr>
      <w:r>
        <w:t>Downtown</w:t>
      </w:r>
      <w:r w:rsidR="00E84AC4">
        <w:t xml:space="preserve"> </w:t>
      </w:r>
      <w:r w:rsidR="0093123B">
        <w:t>Attractions</w:t>
      </w:r>
    </w:p>
    <w:p w14:paraId="2FE88B04" w14:textId="77777777" w:rsidR="0093123B" w:rsidRDefault="0078219B" w:rsidP="0093123B">
      <w:pPr>
        <w:pStyle w:val="BodyParagraph"/>
        <w:ind w:left="0"/>
      </w:pPr>
      <w:r>
        <w:t xml:space="preserve">Downtown </w:t>
      </w:r>
      <w:r w:rsidR="00EA01D0">
        <w:t>Atlanta</w:t>
      </w:r>
      <w:r w:rsidR="0093123B">
        <w:t xml:space="preserve"> has a number of destinations and activities</w:t>
      </w:r>
      <w:r w:rsidR="00EA01D0">
        <w:t xml:space="preserve"> within walking distance of MARTA stops</w:t>
      </w:r>
      <w:r w:rsidR="0093123B">
        <w:t xml:space="preserve">!  Get maps, more information, and more ideas at </w:t>
      </w:r>
      <w:hyperlink r:id="rId20" w:history="1">
        <w:r w:rsidR="0093123B" w:rsidRPr="00FB46E6">
          <w:rPr>
            <w:rStyle w:val="Hyperlink"/>
          </w:rPr>
          <w:t>www.atlantadowntown.com</w:t>
        </w:r>
      </w:hyperlink>
      <w:r w:rsidR="0093123B">
        <w:t>.</w:t>
      </w:r>
    </w:p>
    <w:p w14:paraId="0729E688" w14:textId="77777777" w:rsidR="0093123B" w:rsidRDefault="0093123B" w:rsidP="0093123B">
      <w:pPr>
        <w:pStyle w:val="Bullet"/>
      </w:pPr>
      <w:r>
        <w:t xml:space="preserve">APEX Museum </w:t>
      </w:r>
      <w:r w:rsidR="00CF2F0B">
        <w:t>–</w:t>
      </w:r>
      <w:r>
        <w:t xml:space="preserve"> </w:t>
      </w:r>
      <w:r w:rsidR="00CF2F0B">
        <w:t>interpreting and presenting history from an African-American perspective, and presenting African-American contributions to America and the world.</w:t>
      </w:r>
    </w:p>
    <w:p w14:paraId="6D7DAD38" w14:textId="77777777" w:rsidR="00CF2F0B" w:rsidRPr="00CF2F0B" w:rsidRDefault="00CF2F0B" w:rsidP="00CF2F0B">
      <w:pPr>
        <w:pStyle w:val="Bullet"/>
        <w:numPr>
          <w:ilvl w:val="0"/>
          <w:numId w:val="0"/>
        </w:numPr>
        <w:ind w:left="360"/>
        <w:rPr>
          <w:i/>
        </w:rPr>
      </w:pPr>
      <w:r>
        <w:rPr>
          <w:i/>
        </w:rPr>
        <w:t>135 Auburn Ave, Atlanta GA 30303</w:t>
      </w:r>
      <w:r w:rsidR="00112FDC">
        <w:rPr>
          <w:i/>
        </w:rPr>
        <w:t xml:space="preserve">.  Near the Auburn at Piedmont </w:t>
      </w:r>
      <w:r w:rsidR="002C14C6">
        <w:rPr>
          <w:i/>
        </w:rPr>
        <w:t>streetcar stop.</w:t>
      </w:r>
    </w:p>
    <w:p w14:paraId="096B37EE" w14:textId="77777777" w:rsidR="0093123B" w:rsidRDefault="0093123B" w:rsidP="0093123B">
      <w:pPr>
        <w:pStyle w:val="Bullet"/>
      </w:pPr>
      <w:r>
        <w:t>Centennial Olympic Park</w:t>
      </w:r>
      <w:r w:rsidR="00CF2F0B">
        <w:t xml:space="preserve"> – downtown’s “urban oasis,” Centennial Olympic Park features the world’s largest interactive fountain, events, and spaces for recreation and relaxation.</w:t>
      </w:r>
    </w:p>
    <w:p w14:paraId="714D5F3A" w14:textId="77777777" w:rsidR="00CF2F0B" w:rsidRPr="00CF2F0B" w:rsidRDefault="00CF2F0B" w:rsidP="00CF2F0B">
      <w:pPr>
        <w:pStyle w:val="Bullet"/>
        <w:numPr>
          <w:ilvl w:val="0"/>
          <w:numId w:val="0"/>
        </w:numPr>
        <w:ind w:left="360"/>
        <w:rPr>
          <w:i/>
        </w:rPr>
      </w:pPr>
      <w:r>
        <w:rPr>
          <w:i/>
        </w:rPr>
        <w:t>Centennial Olympic Park Dr between Baker St and Marietta St</w:t>
      </w:r>
    </w:p>
    <w:p w14:paraId="404B35FF" w14:textId="77777777" w:rsidR="000F238A" w:rsidRDefault="000F238A" w:rsidP="0093123B">
      <w:pPr>
        <w:pStyle w:val="Bullet"/>
      </w:pPr>
      <w:r>
        <w:t xml:space="preserve">Fox Theatre – a restored, opulent 1920s theatre with ballet, concerts, movies, and more.  </w:t>
      </w:r>
      <w:r>
        <w:rPr>
          <w:i/>
        </w:rPr>
        <w:t>660 W Peachtree St NW, Atlanta GA, 30308.  Near MARTA’s North Ave Station.</w:t>
      </w:r>
    </w:p>
    <w:p w14:paraId="20635047" w14:textId="77777777" w:rsidR="00CF2F0B" w:rsidRPr="000F238A" w:rsidRDefault="0093123B" w:rsidP="002B6521">
      <w:pPr>
        <w:pStyle w:val="Bullet"/>
        <w:numPr>
          <w:ilvl w:val="0"/>
          <w:numId w:val="0"/>
        </w:numPr>
        <w:ind w:left="360"/>
        <w:rPr>
          <w:i/>
        </w:rPr>
      </w:pPr>
      <w:r>
        <w:t>Georgia Aquarium</w:t>
      </w:r>
      <w:r w:rsidR="00CF2F0B">
        <w:t xml:space="preserve"> – </w:t>
      </w:r>
      <w:proofErr w:type="gramStart"/>
      <w:r w:rsidR="00CF2F0B">
        <w:t>10 million gallon</w:t>
      </w:r>
      <w:proofErr w:type="gramEnd"/>
      <w:r w:rsidR="00CF2F0B">
        <w:t xml:space="preserve"> aquarium facility with over 500 species, including whale sharks, beluga whales, bottlenose dolphins, and manta rays.</w:t>
      </w:r>
      <w:r w:rsidR="000F238A">
        <w:t xml:space="preserve">  </w:t>
      </w:r>
      <w:r w:rsidR="00CF2F0B" w:rsidRPr="000F238A">
        <w:rPr>
          <w:i/>
        </w:rPr>
        <w:t>225 Baker St NW, Atlanta GA 30313</w:t>
      </w:r>
    </w:p>
    <w:p w14:paraId="1D0B8910" w14:textId="77777777" w:rsidR="0093123B" w:rsidRPr="0044482A" w:rsidRDefault="0093123B" w:rsidP="003B2753">
      <w:pPr>
        <w:pStyle w:val="Bullet"/>
        <w:rPr>
          <w:i/>
        </w:rPr>
      </w:pPr>
      <w:r>
        <w:t>Georgia State Capitol</w:t>
      </w:r>
      <w:r w:rsidR="00CF2F0B">
        <w:t xml:space="preserve"> – the Classical state capitol building, built in 1889, and featuring a dome plated in Georgia gold leaf.</w:t>
      </w:r>
      <w:r w:rsidR="0044482A">
        <w:t xml:space="preserve">  </w:t>
      </w:r>
      <w:r w:rsidR="00CF2F0B" w:rsidRPr="0044482A">
        <w:rPr>
          <w:i/>
        </w:rPr>
        <w:t>206 Capitol Ave, Atlanta GA 30334</w:t>
      </w:r>
    </w:p>
    <w:p w14:paraId="7C5E67D6" w14:textId="77777777" w:rsidR="00C97CA5" w:rsidRDefault="000F238A" w:rsidP="00C97CA5">
      <w:pPr>
        <w:pStyle w:val="Bullet"/>
      </w:pPr>
      <w:r>
        <w:t xml:space="preserve">Martin Luther King Jr National Historic Site – home to Martin Luther King’s birth home, tomb, Ebenezer Baptist Church, and the King Center and museum.  </w:t>
      </w:r>
      <w:r>
        <w:rPr>
          <w:i/>
        </w:rPr>
        <w:t>Take the Atlanta Streetcar to the King Historic District stop.</w:t>
      </w:r>
    </w:p>
    <w:p w14:paraId="6871823A" w14:textId="77777777" w:rsidR="00C97CA5" w:rsidRDefault="0093123B" w:rsidP="00C97CA5">
      <w:pPr>
        <w:pStyle w:val="Bullet"/>
      </w:pPr>
      <w:r>
        <w:t xml:space="preserve">National Center for Civil &amp; Human Rights – a museum dedicated to exploring </w:t>
      </w:r>
      <w:r w:rsidR="0044482A">
        <w:t>the</w:t>
      </w:r>
      <w:r>
        <w:t xml:space="preserve"> American Civil Rights Movement </w:t>
      </w:r>
      <w:r w:rsidR="0044482A">
        <w:t>and today’s</w:t>
      </w:r>
      <w:r>
        <w:t xml:space="preserve"> </w:t>
      </w:r>
      <w:r w:rsidR="00CF2F0B">
        <w:t>Global Human Rights Movements.</w:t>
      </w:r>
      <w:r w:rsidR="002C14C6" w:rsidRPr="00C97CA5">
        <w:rPr>
          <w:i/>
        </w:rPr>
        <w:t xml:space="preserve">  </w:t>
      </w:r>
      <w:r w:rsidR="00CF2F0B" w:rsidRPr="00C97CA5">
        <w:rPr>
          <w:i/>
        </w:rPr>
        <w:t>100 Ivan Allen Jr Blvd, Atlanta GA, 30313-1807</w:t>
      </w:r>
    </w:p>
    <w:p w14:paraId="62CF1AD6" w14:textId="37343211" w:rsidR="0044482A" w:rsidRPr="00C97CA5" w:rsidRDefault="00CF2F0B" w:rsidP="00C97CA5">
      <w:pPr>
        <w:pStyle w:val="Bullet"/>
      </w:pPr>
      <w:r>
        <w:t xml:space="preserve">Skyview Atlanta </w:t>
      </w:r>
      <w:r w:rsidR="0044482A">
        <w:t>–</w:t>
      </w:r>
      <w:r>
        <w:t xml:space="preserve"> </w:t>
      </w:r>
      <w:r w:rsidR="0044482A">
        <w:t xml:space="preserve">Atlanta’s new 20-story </w:t>
      </w:r>
      <w:proofErr w:type="spellStart"/>
      <w:r w:rsidR="0044482A">
        <w:t>ferris</w:t>
      </w:r>
      <w:proofErr w:type="spellEnd"/>
      <w:r w:rsidR="0044482A">
        <w:t xml:space="preserve"> wheel, featuring climate-controlled gondolas and unique place in the downtown skyline.</w:t>
      </w:r>
      <w:r w:rsidR="005462E4">
        <w:t xml:space="preserve">  </w:t>
      </w:r>
      <w:r w:rsidR="0044482A" w:rsidRPr="00C97CA5">
        <w:rPr>
          <w:i/>
        </w:rPr>
        <w:t>Centennial Olympic Park Dr and Luckie St.</w:t>
      </w:r>
    </w:p>
    <w:p w14:paraId="3E457363" w14:textId="77777777" w:rsidR="0093123B" w:rsidRPr="0044482A" w:rsidRDefault="0044482A" w:rsidP="0041032C">
      <w:pPr>
        <w:pStyle w:val="Bullet"/>
      </w:pPr>
      <w:r>
        <w:t xml:space="preserve">World of Coca-Cola – museum dedicated to the history of Coca-Cola and its ubiquitous advertising.  </w:t>
      </w:r>
      <w:r w:rsidR="00E84AC4">
        <w:t xml:space="preserve">Features an international tasting room.  </w:t>
      </w:r>
      <w:r w:rsidRPr="000F238A">
        <w:rPr>
          <w:i/>
        </w:rPr>
        <w:t>121 Baker St NW, Atlanta GA 30313</w:t>
      </w:r>
    </w:p>
    <w:p w14:paraId="0968692C" w14:textId="77777777" w:rsidR="0044482A" w:rsidRDefault="0044482A" w:rsidP="0044482A">
      <w:pPr>
        <w:pStyle w:val="Bullet"/>
        <w:numPr>
          <w:ilvl w:val="0"/>
          <w:numId w:val="0"/>
        </w:numPr>
        <w:ind w:left="360" w:hanging="360"/>
      </w:pPr>
    </w:p>
    <w:p w14:paraId="0597660D" w14:textId="77777777" w:rsidR="0044482A" w:rsidRDefault="0044482A" w:rsidP="0044482A">
      <w:pPr>
        <w:pStyle w:val="Bullet"/>
        <w:numPr>
          <w:ilvl w:val="0"/>
          <w:numId w:val="0"/>
        </w:numPr>
        <w:ind w:left="360" w:hanging="360"/>
      </w:pPr>
    </w:p>
    <w:p w14:paraId="1C32A285" w14:textId="77777777" w:rsidR="0044482A" w:rsidRDefault="002D0147" w:rsidP="0044482A">
      <w:pPr>
        <w:pStyle w:val="Bullet"/>
        <w:numPr>
          <w:ilvl w:val="0"/>
          <w:numId w:val="0"/>
        </w:numPr>
        <w:ind w:left="360" w:hanging="360"/>
      </w:pPr>
      <w:r>
        <w:rPr>
          <w:noProof/>
        </w:rPr>
        <w:drawing>
          <wp:anchor distT="0" distB="0" distL="114300" distR="114300" simplePos="0" relativeHeight="251674112" behindDoc="0" locked="0" layoutInCell="1" allowOverlap="1" wp14:anchorId="71E0A990" wp14:editId="52D5DD0B">
            <wp:simplePos x="0" y="0"/>
            <wp:positionH relativeFrom="page">
              <wp:posOffset>6720840</wp:posOffset>
            </wp:positionH>
            <wp:positionV relativeFrom="page">
              <wp:posOffset>201295</wp:posOffset>
            </wp:positionV>
            <wp:extent cx="2386584" cy="932688"/>
            <wp:effectExtent l="0" t="0" r="0" b="0"/>
            <wp:wrapNone/>
            <wp:docPr id="1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 Logo-0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584" cy="932688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4AC4">
        <w:rPr>
          <w:noProof/>
        </w:rPr>
        <w:drawing>
          <wp:inline distT="0" distB="0" distL="0" distR="0" wp14:anchorId="718DBFD7" wp14:editId="66059AEE">
            <wp:extent cx="2437482" cy="1751163"/>
            <wp:effectExtent l="0" t="0" r="0" b="0"/>
            <wp:docPr id="14" name="Picture 14" descr="http://media.cmgdigital.com/shared/img/photos/2013/07/15/6b/c6/071613_big_wheel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edia.cmgdigital.com/shared/img/photos/2013/07/15/6b/c6/071613_big_wheel_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966" cy="1757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178B8" w14:textId="77777777" w:rsidR="00E84AC4" w:rsidRDefault="00E84AC4" w:rsidP="0044482A">
      <w:pPr>
        <w:pStyle w:val="Bullet"/>
        <w:numPr>
          <w:ilvl w:val="0"/>
          <w:numId w:val="0"/>
        </w:numPr>
        <w:ind w:left="360" w:hanging="360"/>
      </w:pPr>
      <w:r>
        <w:rPr>
          <w:noProof/>
        </w:rPr>
        <w:drawing>
          <wp:inline distT="0" distB="0" distL="0" distR="0" wp14:anchorId="0015982C" wp14:editId="577B7F30">
            <wp:extent cx="2438951" cy="1673524"/>
            <wp:effectExtent l="0" t="0" r="0" b="0"/>
            <wp:docPr id="13" name="Picture 13" descr="http://upload.wikimedia.org/wikipedia/commons/0/00/Georgia_Aquarium_Jan_2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pload.wikimedia.org/wikipedia/commons/0/00/Georgia_Aquarium_Jan_20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881" cy="168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111B9" w14:textId="77777777" w:rsidR="00E84AC4" w:rsidRDefault="00E84AC4" w:rsidP="00E84AC4">
      <w:pPr>
        <w:pStyle w:val="Bullet"/>
        <w:numPr>
          <w:ilvl w:val="0"/>
          <w:numId w:val="0"/>
        </w:numPr>
        <w:ind w:left="360" w:hanging="360"/>
      </w:pPr>
      <w:r>
        <w:rPr>
          <w:noProof/>
        </w:rPr>
        <w:drawing>
          <wp:inline distT="0" distB="0" distL="0" distR="0" wp14:anchorId="37CB3EEA" wp14:editId="0B395C65">
            <wp:extent cx="2445517" cy="1630393"/>
            <wp:effectExtent l="0" t="0" r="0" b="0"/>
            <wp:docPr id="15" name="Picture 15" descr="http://www.novatours.com/wp-content/uploads/2013/04/World_of_Coca_Cola_by_ObscuraVi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novatours.com/wp-content/uploads/2013/04/World_of_Coca_Cola_by_ObscuraVist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957" cy="1634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1A8BE" w14:textId="77777777" w:rsidR="00E84AC4" w:rsidRDefault="00E84AC4" w:rsidP="00677C54">
      <w:pPr>
        <w:pStyle w:val="ChapterTitle"/>
      </w:pPr>
      <w:r>
        <w:lastRenderedPageBreak/>
        <w:t>Things to do around Atlanta</w:t>
      </w:r>
    </w:p>
    <w:p w14:paraId="57D36640" w14:textId="77777777" w:rsidR="00E84AC4" w:rsidRDefault="00E84AC4" w:rsidP="00677C54">
      <w:pPr>
        <w:pStyle w:val="Heading1"/>
      </w:pPr>
      <w:r>
        <w:t>Other Attractions &amp; Neighborhoods</w:t>
      </w:r>
    </w:p>
    <w:p w14:paraId="64068E4C" w14:textId="77777777" w:rsidR="00E84AC4" w:rsidRDefault="00E84AC4" w:rsidP="00E84AC4">
      <w:pPr>
        <w:pStyle w:val="BodyParagraph"/>
        <w:ind w:left="0"/>
      </w:pPr>
      <w:r>
        <w:t>Atlanta’s known both as a city of neighborhoods and a city of trees.  Check out some other areas with easy MARTA access while you’re in town!</w:t>
      </w:r>
      <w:r w:rsidR="00595E07">
        <w:t xml:space="preserve">  For more ideas, visit </w:t>
      </w:r>
      <w:hyperlink r:id="rId24" w:history="1">
        <w:r w:rsidR="00595E07" w:rsidRPr="00FB46E6">
          <w:rPr>
            <w:rStyle w:val="Hyperlink"/>
          </w:rPr>
          <w:t>www.atlanta.net</w:t>
        </w:r>
      </w:hyperlink>
      <w:r w:rsidR="00595E07">
        <w:t>.</w:t>
      </w:r>
    </w:p>
    <w:p w14:paraId="6A8DECC6" w14:textId="56BCD33B" w:rsidR="006B3C5B" w:rsidRDefault="0020286F" w:rsidP="006B3C5B">
      <w:pPr>
        <w:pStyle w:val="Bullet"/>
      </w:pPr>
      <w:r>
        <w:t xml:space="preserve">Atlanta Beltline Eastside Trail – a </w:t>
      </w:r>
      <w:proofErr w:type="gramStart"/>
      <w:r>
        <w:t>2 mile</w:t>
      </w:r>
      <w:proofErr w:type="gramEnd"/>
      <w:r>
        <w:t xml:space="preserve"> multi-use trail on a former railroad alignment, with connections to other major trails in Atlanta’s bicycle network.  </w:t>
      </w:r>
      <w:r w:rsidR="00595E07">
        <w:rPr>
          <w:i/>
        </w:rPr>
        <w:t>Midtown Station, a</w:t>
      </w:r>
      <w:r w:rsidRPr="0020286F">
        <w:rPr>
          <w:i/>
        </w:rPr>
        <w:t>ccessible from Piedmont Park</w:t>
      </w:r>
      <w:r w:rsidR="00595E07">
        <w:rPr>
          <w:i/>
        </w:rPr>
        <w:t xml:space="preserve"> - </w:t>
      </w:r>
      <w:r w:rsidRPr="0020286F">
        <w:rPr>
          <w:i/>
        </w:rPr>
        <w:t>bike rentals</w:t>
      </w:r>
      <w:r w:rsidR="002C14C6">
        <w:rPr>
          <w:i/>
        </w:rPr>
        <w:t>, bike share, and scooters are everywhere</w:t>
      </w:r>
    </w:p>
    <w:p w14:paraId="61C148BC" w14:textId="25005008" w:rsidR="00595E07" w:rsidRPr="006B3C5B" w:rsidRDefault="00595E07" w:rsidP="006B3C5B">
      <w:pPr>
        <w:pStyle w:val="Bullet"/>
      </w:pPr>
      <w:r>
        <w:t xml:space="preserve">Atlanta Streetcar– A </w:t>
      </w:r>
      <w:r w:rsidR="00EA01D0">
        <w:t>ride</w:t>
      </w:r>
      <w:r>
        <w:t xml:space="preserve"> along the 2.1-mile streetcar alignment </w:t>
      </w:r>
      <w:r w:rsidR="006B3C5B">
        <w:t xml:space="preserve">provides a </w:t>
      </w:r>
      <w:r w:rsidR="00EA01D0">
        <w:t>view of</w:t>
      </w:r>
      <w:r w:rsidR="006B3C5B">
        <w:t xml:space="preserve"> Peachtree Center, the historic </w:t>
      </w:r>
      <w:proofErr w:type="spellStart"/>
      <w:r w:rsidR="006B3C5B">
        <w:t>Fairlie</w:t>
      </w:r>
      <w:proofErr w:type="spellEnd"/>
      <w:r w:rsidR="006B3C5B">
        <w:t>-Poplar district,</w:t>
      </w:r>
      <w:r w:rsidR="00ED507D">
        <w:t xml:space="preserve"> Edgewood Ave,</w:t>
      </w:r>
      <w:r w:rsidR="006B3C5B">
        <w:t xml:space="preserve"> and the revitalizing Sweet Auburn.  </w:t>
      </w:r>
      <w:r w:rsidR="002C14C6">
        <w:rPr>
          <w:i/>
        </w:rPr>
        <w:t>Connect at the</w:t>
      </w:r>
      <w:r w:rsidR="006B3C5B" w:rsidRPr="006B3C5B">
        <w:rPr>
          <w:i/>
        </w:rPr>
        <w:t xml:space="preserve"> Peachtree Center Station</w:t>
      </w:r>
    </w:p>
    <w:p w14:paraId="4F104836" w14:textId="77777777" w:rsidR="00595E07" w:rsidRDefault="00595E07" w:rsidP="00595E07">
      <w:pPr>
        <w:pStyle w:val="Bullet"/>
      </w:pPr>
      <w:r>
        <w:t>Decatur – Atl</w:t>
      </w:r>
      <w:r w:rsidR="00ED507D">
        <w:t>anta’s next-door neighbor, the</w:t>
      </w:r>
      <w:r>
        <w:t xml:space="preserve"> Decatur has a </w:t>
      </w:r>
      <w:r w:rsidR="00ED507D">
        <w:t>walkable historic</w:t>
      </w:r>
      <w:r>
        <w:t xml:space="preserve"> downtown centered around the MARTA station.  Lots of dining and retail options.  </w:t>
      </w:r>
      <w:r>
        <w:rPr>
          <w:i/>
        </w:rPr>
        <w:t>Decatur Station</w:t>
      </w:r>
    </w:p>
    <w:p w14:paraId="3EAF1962" w14:textId="77777777" w:rsidR="00595E07" w:rsidRDefault="00595E07" w:rsidP="00595E07">
      <w:pPr>
        <w:pStyle w:val="Bullet"/>
      </w:pPr>
      <w:r>
        <w:t xml:space="preserve">Little Five Points – a historic commercial district and focal point for Atlanta alternative culture, featuring a variety of shops, restaurants, and a lively street scene.  </w:t>
      </w:r>
      <w:r>
        <w:rPr>
          <w:i/>
        </w:rPr>
        <w:t>Short walk or ride on the #6 bus from the Inman Park Station</w:t>
      </w:r>
    </w:p>
    <w:p w14:paraId="5E6D8F4E" w14:textId="77777777" w:rsidR="006B3C5B" w:rsidRDefault="006B3C5B" w:rsidP="00595E07">
      <w:pPr>
        <w:pStyle w:val="Bullet"/>
      </w:pPr>
      <w:r>
        <w:t xml:space="preserve">Living Walls – a collection of large, bright murals and street art focused in downtown and surrounding neighborhoods (several are visible along the streetcar alignment).  </w:t>
      </w:r>
      <w:r>
        <w:rPr>
          <w:i/>
        </w:rPr>
        <w:t xml:space="preserve">Visit </w:t>
      </w:r>
      <w:hyperlink r:id="rId25" w:history="1">
        <w:r w:rsidRPr="00FB46E6">
          <w:rPr>
            <w:rStyle w:val="Hyperlink"/>
            <w:i/>
          </w:rPr>
          <w:t>www.livingwallsatl.com</w:t>
        </w:r>
      </w:hyperlink>
      <w:r>
        <w:rPr>
          <w:i/>
        </w:rPr>
        <w:t xml:space="preserve"> for more info, or </w:t>
      </w:r>
      <w:r w:rsidR="0078219B">
        <w:rPr>
          <w:i/>
        </w:rPr>
        <w:t>ride the Atlanta Streetcar</w:t>
      </w:r>
    </w:p>
    <w:p w14:paraId="2C1F80D9" w14:textId="77777777" w:rsidR="00595E07" w:rsidRPr="0020286F" w:rsidRDefault="00595E07" w:rsidP="00595E07">
      <w:pPr>
        <w:pStyle w:val="Bullet"/>
      </w:pPr>
      <w:r>
        <w:t xml:space="preserve">Midtown Atlanta – a booming residential, office, and commercial district home to some of the city’s hippest restaurants and active park spaces.  </w:t>
      </w:r>
      <w:r>
        <w:rPr>
          <w:i/>
        </w:rPr>
        <w:t>Midtown Station</w:t>
      </w:r>
    </w:p>
    <w:p w14:paraId="4F9ED2AF" w14:textId="180B1555" w:rsidR="00595E07" w:rsidRPr="006B3C5B" w:rsidRDefault="00595E07" w:rsidP="00595E07">
      <w:pPr>
        <w:pStyle w:val="Bullet"/>
      </w:pPr>
      <w:r>
        <w:t xml:space="preserve">Piedmont Park – the city’s famed and beloved 189-acre urban park, featuring a lake, walking trails, and a unique modernist playground.  </w:t>
      </w:r>
      <w:r w:rsidR="002C14C6">
        <w:rPr>
          <w:i/>
        </w:rPr>
        <w:t xml:space="preserve">Walk </w:t>
      </w:r>
      <w:r>
        <w:rPr>
          <w:i/>
        </w:rPr>
        <w:t>via Piedmont Ave, 10</w:t>
      </w:r>
      <w:r w:rsidRPr="0020286F">
        <w:rPr>
          <w:i/>
          <w:vertAlign w:val="superscript"/>
        </w:rPr>
        <w:t>th</w:t>
      </w:r>
      <w:r>
        <w:rPr>
          <w:i/>
        </w:rPr>
        <w:t xml:space="preserve"> St, and 14</w:t>
      </w:r>
      <w:r w:rsidRPr="0020286F">
        <w:rPr>
          <w:i/>
          <w:vertAlign w:val="superscript"/>
        </w:rPr>
        <w:t>th</w:t>
      </w:r>
      <w:r>
        <w:rPr>
          <w:i/>
        </w:rPr>
        <w:t xml:space="preserve"> St – a short walk from Midtown or Arts Center Stations</w:t>
      </w:r>
      <w:r w:rsidR="002C14C6">
        <w:rPr>
          <w:i/>
        </w:rPr>
        <w:t xml:space="preserve"> or ride on the #27 or 36 buses</w:t>
      </w:r>
    </w:p>
    <w:p w14:paraId="1B0552DA" w14:textId="7C3E09DC" w:rsidR="00ED507D" w:rsidRDefault="00ED507D" w:rsidP="006B3C5B">
      <w:pPr>
        <w:pStyle w:val="Bullet"/>
      </w:pPr>
      <w:r>
        <w:t xml:space="preserve">Ponce City Market - one of the hottest spots in Atlanta, this massive renovated </w:t>
      </w:r>
      <w:r w:rsidR="002C14C6">
        <w:t xml:space="preserve">Sears &amp; Roebuck </w:t>
      </w:r>
      <w:r>
        <w:t xml:space="preserve">warehouse offers upscale retail and a large food hall.  On the Beltline Eastside Trail.  </w:t>
      </w:r>
      <w:r>
        <w:rPr>
          <w:i/>
        </w:rPr>
        <w:t xml:space="preserve">Walk or bike along the Beltline, or a </w:t>
      </w:r>
      <w:proofErr w:type="gramStart"/>
      <w:r>
        <w:rPr>
          <w:i/>
        </w:rPr>
        <w:t>10 minute</w:t>
      </w:r>
      <w:proofErr w:type="gramEnd"/>
      <w:r>
        <w:rPr>
          <w:i/>
        </w:rPr>
        <w:t xml:space="preserve"> ride on the #2 or 102 buses</w:t>
      </w:r>
    </w:p>
    <w:p w14:paraId="36482F6A" w14:textId="092A15EC" w:rsidR="00595E07" w:rsidRPr="00E84AC4" w:rsidRDefault="00595E07" w:rsidP="006B3C5B">
      <w:pPr>
        <w:pStyle w:val="Bullet"/>
      </w:pPr>
      <w:r>
        <w:t xml:space="preserve">West Midtown – a newly-revitalized urban neighborhood, home to some of the city’s trendiest high-end restaurants, design shops, and art spaces.  </w:t>
      </w:r>
      <w:r>
        <w:rPr>
          <w:i/>
        </w:rPr>
        <w:t>A short ride on the #12 bus from Midtown Station</w:t>
      </w:r>
      <w:r w:rsidR="002C14C6">
        <w:rPr>
          <w:i/>
        </w:rPr>
        <w:t xml:space="preserve"> or the #14 bus from Arts Center Station</w:t>
      </w:r>
    </w:p>
    <w:p w14:paraId="0A4FD485" w14:textId="77777777" w:rsidR="00E84AC4" w:rsidRDefault="00913EB5" w:rsidP="00E84AC4">
      <w:pPr>
        <w:pStyle w:val="BodyParagraph"/>
        <w:ind w:left="0"/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329A49D0" wp14:editId="640E701A">
            <wp:simplePos x="0" y="0"/>
            <wp:positionH relativeFrom="page">
              <wp:posOffset>6720840</wp:posOffset>
            </wp:positionH>
            <wp:positionV relativeFrom="page">
              <wp:posOffset>201295</wp:posOffset>
            </wp:positionV>
            <wp:extent cx="2377440" cy="923544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 Logo-0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923544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98B215" w14:textId="77777777" w:rsidR="00913EB5" w:rsidRDefault="00913EB5" w:rsidP="00E84AC4">
      <w:pPr>
        <w:pStyle w:val="BodyParagraph"/>
        <w:ind w:left="0"/>
      </w:pPr>
    </w:p>
    <w:p w14:paraId="03F49936" w14:textId="77777777" w:rsidR="00935458" w:rsidRDefault="00913EB5" w:rsidP="00E84AC4">
      <w:pPr>
        <w:pStyle w:val="BodyParagraph"/>
        <w:ind w:left="0"/>
      </w:pPr>
      <w:r>
        <w:rPr>
          <w:noProof/>
        </w:rPr>
        <w:drawing>
          <wp:inline distT="0" distB="0" distL="0" distR="0" wp14:anchorId="18EF707C" wp14:editId="34BB1320">
            <wp:extent cx="2438400" cy="1659019"/>
            <wp:effectExtent l="0" t="0" r="0" b="0"/>
            <wp:docPr id="19" name="Picture 19" descr="https://encrypted-tbn1.gstatic.com/images?q=tbn:ANd9GcR5-axayQFBaMY7bOqw4RjAa-deKyI-t1GnEEUCIICFN5KZ29LC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encrypted-tbn1.gstatic.com/images?q=tbn:ANd9GcR5-axayQFBaMY7bOqw4RjAa-deKyI-t1GnEEUCIICFN5KZ29LCdA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5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66E54" w14:textId="77777777" w:rsidR="00935458" w:rsidRDefault="00935458" w:rsidP="00E84AC4">
      <w:pPr>
        <w:pStyle w:val="BodyParagraph"/>
        <w:ind w:left="0"/>
      </w:pPr>
      <w:r>
        <w:rPr>
          <w:noProof/>
        </w:rPr>
        <w:drawing>
          <wp:inline distT="0" distB="0" distL="0" distR="0" wp14:anchorId="07D97072" wp14:editId="3BBB7345">
            <wp:extent cx="2438400" cy="1624806"/>
            <wp:effectExtent l="0" t="0" r="0" b="0"/>
            <wp:docPr id="16" name="Picture 16" descr="????????????????????????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?????????????????????????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24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371D1" w14:textId="77777777" w:rsidR="00935458" w:rsidRDefault="00ED507D" w:rsidP="00E84AC4">
      <w:pPr>
        <w:pStyle w:val="BodyParagraph"/>
        <w:ind w:left="0"/>
      </w:pPr>
      <w:r>
        <w:rPr>
          <w:noProof/>
        </w:rPr>
        <w:drawing>
          <wp:inline distT="0" distB="0" distL="0" distR="0" wp14:anchorId="2141FE34" wp14:editId="7BC1C616">
            <wp:extent cx="2438400" cy="1753870"/>
            <wp:effectExtent l="0" t="0" r="0" b="0"/>
            <wp:docPr id="18" name="Picture 18" descr="http://upload.wikimedia.org/wikipedia/commons/3/38/Little_five_points_atlan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upload.wikimedia.org/wikipedia/commons/3/38/Little_five_points_atlant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24EF2" w14:textId="77777777" w:rsidR="00935458" w:rsidRDefault="00B72412" w:rsidP="00677C54">
      <w:pPr>
        <w:pStyle w:val="ChapterTitle"/>
      </w:pPr>
      <w:r>
        <w:rPr>
          <w:noProof/>
        </w:rPr>
        <w:lastRenderedPageBreak/>
        <w:drawing>
          <wp:anchor distT="0" distB="0" distL="114300" distR="114300" simplePos="0" relativeHeight="251659776" behindDoc="0" locked="0" layoutInCell="1" allowOverlap="1" wp14:anchorId="53D938D8" wp14:editId="4F66A43D">
            <wp:simplePos x="0" y="0"/>
            <wp:positionH relativeFrom="page">
              <wp:posOffset>6720840</wp:posOffset>
            </wp:positionH>
            <wp:positionV relativeFrom="page">
              <wp:posOffset>201295</wp:posOffset>
            </wp:positionV>
            <wp:extent cx="2386584" cy="923544"/>
            <wp:effectExtent l="0" t="0" r="0" b="0"/>
            <wp:wrapNone/>
            <wp:docPr id="1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 Logo-0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584" cy="923544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2A8">
        <w:t>Things to do Around Atlanta</w:t>
      </w:r>
    </w:p>
    <w:p w14:paraId="57EB6298" w14:textId="77777777" w:rsidR="003E3CBE" w:rsidRDefault="007042A8" w:rsidP="00677C54">
      <w:pPr>
        <w:pStyle w:val="Heading1"/>
      </w:pPr>
      <w:r>
        <w:t>Events &amp; Happenings</w:t>
      </w:r>
    </w:p>
    <w:p w14:paraId="7C324266" w14:textId="77777777" w:rsidR="00295EB6" w:rsidRPr="00295EB6" w:rsidRDefault="001A0A96" w:rsidP="00295EB6">
      <w:pPr>
        <w:pStyle w:val="BodyParagraph"/>
        <w:ind w:left="0"/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2FB795F9" wp14:editId="310134D2">
            <wp:simplePos x="0" y="0"/>
            <wp:positionH relativeFrom="column">
              <wp:posOffset>5813425</wp:posOffset>
            </wp:positionH>
            <wp:positionV relativeFrom="paragraph">
              <wp:posOffset>341630</wp:posOffset>
            </wp:positionV>
            <wp:extent cx="756920" cy="981710"/>
            <wp:effectExtent l="19050" t="0" r="5080" b="0"/>
            <wp:wrapSquare wrapText="bothSides"/>
            <wp:docPr id="6" name="Picture 1" descr="http://www.lanyapi.com/wp-content/uploads/2012/08/Scout-Mo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anyapi.com/wp-content/uploads/2012/08/Scout-Mob1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" cy="98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5EB6">
        <w:t>In addition to the regular attractions, there are a few special events and exhibitions going on.</w:t>
      </w:r>
    </w:p>
    <w:p w14:paraId="2F2A3373" w14:textId="40B699A1" w:rsidR="00D832E1" w:rsidRPr="00D832E1" w:rsidRDefault="002C14C6" w:rsidP="007042A8">
      <w:pPr>
        <w:pStyle w:val="Bullet"/>
        <w:rPr>
          <w:i/>
        </w:rPr>
      </w:pPr>
      <w:r>
        <w:t>Imaginary Worlds: Alice’s Wonderland</w:t>
      </w:r>
      <w:r w:rsidR="00D832E1">
        <w:t xml:space="preserve"> at the Atlanta Botanical Garden – </w:t>
      </w:r>
      <w:r>
        <w:t>a collection of giant topiary-like plant sculptures</w:t>
      </w:r>
      <w:r w:rsidR="00E62CF8">
        <w:t xml:space="preserve"> scattered throughout the</w:t>
      </w:r>
      <w:r w:rsidR="00D832E1">
        <w:t xml:space="preserve"> </w:t>
      </w:r>
      <w:r>
        <w:t xml:space="preserve">beautiful grounds of the </w:t>
      </w:r>
      <w:r w:rsidR="00D832E1">
        <w:t>Atlanta Botanical Gardens.  $</w:t>
      </w:r>
      <w:r w:rsidR="00ED507D">
        <w:t>21</w:t>
      </w:r>
      <w:r w:rsidR="00D832E1">
        <w:t xml:space="preserve">.95.  </w:t>
      </w:r>
      <w:r w:rsidR="00D832E1">
        <w:rPr>
          <w:i/>
        </w:rPr>
        <w:t>Tues-Sat, to 7:00 PM.  Walk from Arts Center Station or the #27 bus from Midtown Station.</w:t>
      </w:r>
    </w:p>
    <w:p w14:paraId="010487F1" w14:textId="77777777" w:rsidR="007042A8" w:rsidRPr="007042A8" w:rsidRDefault="007042A8" w:rsidP="007042A8">
      <w:pPr>
        <w:pStyle w:val="Bullet"/>
        <w:rPr>
          <w:i/>
        </w:rPr>
      </w:pPr>
      <w:r>
        <w:t xml:space="preserve">Imagination Nights at the Georgia </w:t>
      </w:r>
      <w:r w:rsidR="00AA1BC8">
        <w:t>Aquarium – discounted night</w:t>
      </w:r>
      <w:r w:rsidR="008C22C9">
        <w:t xml:space="preserve"> admission to all six galleries</w:t>
      </w:r>
      <w:r w:rsidR="00AA1BC8">
        <w:t xml:space="preserve"> for </w:t>
      </w:r>
      <w:r>
        <w:t>$2</w:t>
      </w:r>
      <w:r w:rsidR="00ED507D">
        <w:t>6</w:t>
      </w:r>
      <w:r>
        <w:t xml:space="preserve">.95+tax.  </w:t>
      </w:r>
      <w:r>
        <w:rPr>
          <w:i/>
        </w:rPr>
        <w:t xml:space="preserve">Mon-Sat after </w:t>
      </w:r>
      <w:r w:rsidR="00E62CF8">
        <w:rPr>
          <w:i/>
        </w:rPr>
        <w:t>4</w:t>
      </w:r>
      <w:r>
        <w:rPr>
          <w:i/>
        </w:rPr>
        <w:t>:00 PM.</w:t>
      </w:r>
      <w:r w:rsidR="008C22C9">
        <w:rPr>
          <w:i/>
        </w:rPr>
        <w:t xml:space="preserve">  </w:t>
      </w:r>
      <w:r w:rsidR="00AA1BC8">
        <w:rPr>
          <w:i/>
        </w:rPr>
        <w:t xml:space="preserve">Walk </w:t>
      </w:r>
      <w:r w:rsidR="008C22C9">
        <w:rPr>
          <w:i/>
        </w:rPr>
        <w:t>from Peachtree Center Station.</w:t>
      </w:r>
    </w:p>
    <w:p w14:paraId="25DFCEC4" w14:textId="77777777" w:rsidR="003E3CBE" w:rsidRDefault="00DC1AD1" w:rsidP="00677C54">
      <w:pPr>
        <w:pStyle w:val="ChapterTitle"/>
      </w:pPr>
      <w:r>
        <w:t>Food</w:t>
      </w:r>
      <w:r w:rsidR="00D832E1">
        <w:t xml:space="preserve"> &amp; Drink </w:t>
      </w:r>
    </w:p>
    <w:p w14:paraId="160C011C" w14:textId="77777777" w:rsidR="00C53270" w:rsidRPr="00C53270" w:rsidRDefault="008C22C9" w:rsidP="00677C54">
      <w:pPr>
        <w:pStyle w:val="Heading1"/>
      </w:pPr>
      <w:r>
        <w:t>Around Lenox</w:t>
      </w:r>
    </w:p>
    <w:p w14:paraId="65934E39" w14:textId="77777777" w:rsidR="001C2832" w:rsidRPr="00AA1BC8" w:rsidRDefault="00F96738" w:rsidP="003E3CBE">
      <w:pPr>
        <w:pStyle w:val="Bullet"/>
      </w:pPr>
      <w:r w:rsidRPr="00AA1BC8">
        <w:t xml:space="preserve">Lenox Mall – Lenox Mall has a wide variety of options in the food court.  Other restaurants in the mall include California Pizza Kitchen, Cheesecake Factory, </w:t>
      </w:r>
      <w:proofErr w:type="spellStart"/>
      <w:r w:rsidR="00AA1BC8" w:rsidRPr="00AA1BC8">
        <w:t>Zinburger</w:t>
      </w:r>
      <w:proofErr w:type="spellEnd"/>
      <w:r w:rsidR="00AA1BC8" w:rsidRPr="00AA1BC8">
        <w:t xml:space="preserve"> Wine &amp; Burgers, and Prime Steakhouse.</w:t>
      </w:r>
    </w:p>
    <w:p w14:paraId="5401575B" w14:textId="77777777" w:rsidR="00AA1BC8" w:rsidRDefault="00AA1BC8" w:rsidP="003E3CBE">
      <w:pPr>
        <w:pStyle w:val="Bullet"/>
      </w:pPr>
      <w:r w:rsidRPr="00AA1BC8">
        <w:t xml:space="preserve">Katana </w:t>
      </w:r>
      <w:proofErr w:type="spellStart"/>
      <w:r w:rsidRPr="00AA1BC8">
        <w:t>Teppenyaki</w:t>
      </w:r>
      <w:proofErr w:type="spellEnd"/>
      <w:r w:rsidRPr="00AA1BC8">
        <w:t xml:space="preserve"> &amp; Sushi – sushi, sashimi, and more.  Across the street from your hotel.</w:t>
      </w:r>
    </w:p>
    <w:p w14:paraId="3C53B1AD" w14:textId="77777777" w:rsidR="00AA1BC8" w:rsidRPr="00AA1BC8" w:rsidRDefault="00AA1BC8" w:rsidP="00AA1BC8">
      <w:pPr>
        <w:pStyle w:val="Heading1"/>
      </w:pPr>
      <w:r w:rsidRPr="00AA1BC8">
        <w:t>On Route 110 – Peachtree St</w:t>
      </w:r>
    </w:p>
    <w:p w14:paraId="71D419D4" w14:textId="02CD2753" w:rsidR="00AA1BC8" w:rsidRDefault="00AA1BC8" w:rsidP="00AA1BC8">
      <w:pPr>
        <w:pStyle w:val="BodyParagraph"/>
        <w:ind w:left="0"/>
      </w:pPr>
      <w:r>
        <w:t>Route 110 offers frequent service</w:t>
      </w:r>
      <w:r w:rsidR="00360A68">
        <w:t xml:space="preserve"> to dozens, if not hundreds, of dinner options</w:t>
      </w:r>
      <w:r>
        <w:t xml:space="preserve"> along Atlanta’s famous Peachtree St</w:t>
      </w:r>
      <w:r w:rsidR="00360A68">
        <w:t>.  Catch the #110 on Peachtree St – just walk through the mall and look for the bus stops on Peachtree.</w:t>
      </w:r>
    </w:p>
    <w:p w14:paraId="70EFCE01" w14:textId="77777777" w:rsidR="00AA1BC8" w:rsidRPr="00AA1BC8" w:rsidRDefault="00AA1BC8" w:rsidP="00AA1BC8">
      <w:pPr>
        <w:pStyle w:val="Bullet"/>
      </w:pPr>
      <w:r w:rsidRPr="00AA1BC8">
        <w:t xml:space="preserve">Fellini’s Pizza – local </w:t>
      </w:r>
      <w:r w:rsidR="001E5E7E">
        <w:t>low-key</w:t>
      </w:r>
      <w:r w:rsidRPr="00AA1BC8">
        <w:t xml:space="preserve"> pizza chain.  </w:t>
      </w:r>
      <w:r w:rsidRPr="00AA1BC8">
        <w:rPr>
          <w:i/>
        </w:rPr>
        <w:t>2809 Peachtree Rd NE.</w:t>
      </w:r>
    </w:p>
    <w:p w14:paraId="3ABEDD19" w14:textId="77777777" w:rsidR="00AA1BC8" w:rsidRPr="001E5E7E" w:rsidRDefault="001E5E7E" w:rsidP="00AA1BC8">
      <w:pPr>
        <w:pStyle w:val="Bullet"/>
      </w:pPr>
      <w:r>
        <w:t>Imperial Fez</w:t>
      </w:r>
      <w:r w:rsidR="00AA1BC8" w:rsidRPr="00AA1BC8">
        <w:t xml:space="preserve"> – </w:t>
      </w:r>
      <w:r>
        <w:t>elaborate Moroccan restaurant with floor seating and belly dancing</w:t>
      </w:r>
      <w:r w:rsidR="00AA1BC8" w:rsidRPr="00AA1BC8">
        <w:t xml:space="preserve">.  </w:t>
      </w:r>
      <w:r w:rsidR="00AA1BC8" w:rsidRPr="00AA1BC8">
        <w:rPr>
          <w:i/>
        </w:rPr>
        <w:t>2813 Peachtree Rd NE.</w:t>
      </w:r>
    </w:p>
    <w:p w14:paraId="4734CEBD" w14:textId="77777777" w:rsidR="001E5E7E" w:rsidRPr="00AA1BC8" w:rsidRDefault="001E5E7E" w:rsidP="00BC4599">
      <w:pPr>
        <w:pStyle w:val="Bullet"/>
      </w:pPr>
      <w:r>
        <w:t xml:space="preserve">McKinnon’s </w:t>
      </w:r>
      <w:proofErr w:type="spellStart"/>
      <w:r>
        <w:t>Louisiane</w:t>
      </w:r>
      <w:proofErr w:type="spellEnd"/>
      <w:r>
        <w:t xml:space="preserve"> – serving southern and creole food in Buckhead for 45 years. </w:t>
      </w:r>
      <w:r w:rsidRPr="001E5E7E">
        <w:rPr>
          <w:i/>
        </w:rPr>
        <w:t>3209 Maple Drive NE.</w:t>
      </w:r>
      <w:r>
        <w:t xml:space="preserve"> </w:t>
      </w:r>
    </w:p>
    <w:p w14:paraId="4FEC0D83" w14:textId="136A5B5E" w:rsidR="00AA1BC8" w:rsidRPr="00AA1BC8" w:rsidRDefault="00AA1BC8" w:rsidP="00AA1BC8">
      <w:pPr>
        <w:pStyle w:val="Bullet"/>
      </w:pPr>
      <w:r w:rsidRPr="00AA1BC8">
        <w:t xml:space="preserve">Lots, lots more – just check Google </w:t>
      </w:r>
    </w:p>
    <w:p w14:paraId="2DCF472A" w14:textId="77777777" w:rsidR="001A0A96" w:rsidRDefault="001A0A96"/>
    <w:p w14:paraId="03E9D14E" w14:textId="77777777" w:rsidR="001A0A96" w:rsidRDefault="001A0A96" w:rsidP="00677C54">
      <w:pPr>
        <w:pStyle w:val="Heading1"/>
      </w:pPr>
      <w:r>
        <w:t>Coupons &amp; Discounts</w:t>
      </w:r>
    </w:p>
    <w:p w14:paraId="3C0F55E8" w14:textId="723FF22D" w:rsidR="001A0A96" w:rsidRDefault="002C14C6" w:rsidP="001A0A96">
      <w:pPr>
        <w:pStyle w:val="BodyParagraph"/>
        <w:ind w:left="0"/>
        <w:rPr>
          <w:b/>
        </w:rPr>
      </w:pPr>
      <w:r>
        <w:rPr>
          <w:b/>
        </w:rPr>
        <w:t>Hand-Picked Atlanta</w:t>
      </w:r>
    </w:p>
    <w:p w14:paraId="335F8471" w14:textId="11B90F8F" w:rsidR="001A0A96" w:rsidRDefault="001A0A96" w:rsidP="001A0A96">
      <w:pPr>
        <w:pStyle w:val="BodyParagraph"/>
        <w:ind w:left="0"/>
      </w:pPr>
      <w:r>
        <w:t xml:space="preserve">An Atlanta-based startup, </w:t>
      </w:r>
      <w:r w:rsidR="002C14C6">
        <w:t xml:space="preserve">Hand-Picked Atlanta </w:t>
      </w:r>
      <w:r>
        <w:t xml:space="preserve">is a website that provides serious discounts on drinks, dinners, and local </w:t>
      </w:r>
      <w:r w:rsidR="002C14C6">
        <w:t>experiences</w:t>
      </w:r>
      <w:r>
        <w:t xml:space="preserve">.  Check out </w:t>
      </w:r>
      <w:hyperlink r:id="rId30" w:history="1">
        <w:r w:rsidR="002C14C6" w:rsidRPr="002C14C6">
          <w:rPr>
            <w:rStyle w:val="Hyperlink"/>
          </w:rPr>
          <w:t>www.handpickedatlanta.com</w:t>
        </w:r>
      </w:hyperlink>
      <w:r w:rsidR="002C14C6">
        <w:t xml:space="preserve"> to see what’s available.</w:t>
      </w:r>
    </w:p>
    <w:p w14:paraId="7268B0C0" w14:textId="77777777" w:rsidR="001A0A96" w:rsidRDefault="001A0A96" w:rsidP="00E91077">
      <w:pPr>
        <w:pStyle w:val="BodyParagraph"/>
        <w:ind w:left="0"/>
        <w:rPr>
          <w:b/>
        </w:rPr>
      </w:pPr>
      <w:r>
        <w:rPr>
          <w:b/>
        </w:rPr>
        <w:t xml:space="preserve">Atlanta </w:t>
      </w:r>
      <w:proofErr w:type="spellStart"/>
      <w:r>
        <w:rPr>
          <w:b/>
        </w:rPr>
        <w:t>CityPass</w:t>
      </w:r>
      <w:proofErr w:type="spellEnd"/>
    </w:p>
    <w:p w14:paraId="35519D74" w14:textId="77777777" w:rsidR="00C53270" w:rsidRDefault="00E62CF8" w:rsidP="00E91077">
      <w:pPr>
        <w:pStyle w:val="BodyParagraph"/>
        <w:ind w:left="0"/>
        <w:rPr>
          <w:rFonts w:ascii="Cambria" w:hAnsi="Cambria"/>
          <w:spacing w:val="5"/>
          <w:kern w:val="28"/>
          <w:sz w:val="32"/>
          <w:szCs w:val="52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16541B15" wp14:editId="339FB059">
            <wp:simplePos x="0" y="0"/>
            <wp:positionH relativeFrom="column">
              <wp:posOffset>22225</wp:posOffset>
            </wp:positionH>
            <wp:positionV relativeFrom="paragraph">
              <wp:posOffset>21590</wp:posOffset>
            </wp:positionV>
            <wp:extent cx="842010" cy="499110"/>
            <wp:effectExtent l="19050" t="0" r="0" b="0"/>
            <wp:wrapSquare wrapText="bothSides"/>
            <wp:docPr id="21" name="Picture 7" descr="http://www.atlantagatoday.com/pmcparland/wp-content/uploads/2009/07/atlanta-ticke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tlantagatoday.com/pmcparland/wp-content/uploads/2009/07/atlanta-ticket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49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0A96">
        <w:t xml:space="preserve">Bundled admission to </w:t>
      </w:r>
      <w:r w:rsidR="00E91077">
        <w:t xml:space="preserve">numerous major tourist attractions (World of Coke, Georgia Aquarium, Inside CNN, Zoo Atlanta, Atlanta History Center, </w:t>
      </w:r>
      <w:proofErr w:type="spellStart"/>
      <w:r w:rsidR="00E91077">
        <w:t>Fernbank</w:t>
      </w:r>
      <w:proofErr w:type="spellEnd"/>
      <w:r w:rsidR="00E91077">
        <w:t xml:space="preserve"> Natural History Museum, High Museum of Art).  At $74, it’s a 46% savings over individually purchased admissions.  A great way to hit the big-name tourist attractions around town.</w:t>
      </w:r>
      <w:r w:rsidR="00C53270">
        <w:br w:type="page"/>
      </w:r>
    </w:p>
    <w:p w14:paraId="17122D9B" w14:textId="77777777" w:rsidR="00C53270" w:rsidRDefault="001F4D83" w:rsidP="00677C54">
      <w:pPr>
        <w:pStyle w:val="ChapterTitle"/>
      </w:pPr>
      <w:r>
        <w:rPr>
          <w:noProof/>
        </w:rPr>
        <w:lastRenderedPageBreak/>
        <w:drawing>
          <wp:anchor distT="0" distB="0" distL="114300" distR="114300" simplePos="0" relativeHeight="251665920" behindDoc="0" locked="0" layoutInCell="1" allowOverlap="1" wp14:anchorId="103D1742" wp14:editId="12B1F90D">
            <wp:simplePos x="0" y="0"/>
            <wp:positionH relativeFrom="page">
              <wp:posOffset>6720840</wp:posOffset>
            </wp:positionH>
            <wp:positionV relativeFrom="page">
              <wp:posOffset>201295</wp:posOffset>
            </wp:positionV>
            <wp:extent cx="2386584" cy="932688"/>
            <wp:effectExtent l="0" t="0" r="0" b="0"/>
            <wp:wrapNone/>
            <wp:docPr id="3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 Logo-0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584" cy="932688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1AD1">
        <w:rPr>
          <w:noProof/>
        </w:rPr>
        <w:t>Food</w:t>
      </w:r>
      <w:r w:rsidR="00C53270">
        <w:t xml:space="preserve"> &amp; Drink</w:t>
      </w:r>
      <w:r w:rsidR="0051450B">
        <w:t>, cont’d</w:t>
      </w:r>
    </w:p>
    <w:p w14:paraId="2F6C4B35" w14:textId="77777777" w:rsidR="00C53270" w:rsidRDefault="00C53270" w:rsidP="00677C54">
      <w:pPr>
        <w:pStyle w:val="Heading1"/>
      </w:pPr>
      <w:r>
        <w:t>Around the City</w:t>
      </w:r>
    </w:p>
    <w:p w14:paraId="688DF70F" w14:textId="77777777" w:rsidR="00C53270" w:rsidRDefault="00525093" w:rsidP="00C53270">
      <w:pPr>
        <w:pStyle w:val="BodyParagraph"/>
        <w:ind w:left="0"/>
      </w:pPr>
      <w:r>
        <w:t>Atlanta’s southern roots and growing foodie culture provide variety and quality all over town.  If you feel like getting out of Downtown, c</w:t>
      </w:r>
      <w:r w:rsidR="00C53270">
        <w:t>heck out these great places, all readily accessible on MARTA.</w:t>
      </w:r>
      <w:r w:rsidR="00FA1C02">
        <w:t xml:space="preserve">  Ask us if you want more recommendations!</w:t>
      </w:r>
    </w:p>
    <w:p w14:paraId="294BED3E" w14:textId="77777777" w:rsidR="00A45D1A" w:rsidRDefault="00A45D1A" w:rsidP="00A45D1A">
      <w:pPr>
        <w:pStyle w:val="Bullet"/>
      </w:pPr>
      <w:r>
        <w:t xml:space="preserve">Crescent Ave </w:t>
      </w:r>
      <w:r w:rsidR="000B4610">
        <w:t>–</w:t>
      </w:r>
      <w:r>
        <w:t xml:space="preserve"> </w:t>
      </w:r>
      <w:r w:rsidR="000B4610">
        <w:t xml:space="preserve">A wide variety of restaurants spanning roughly a three-block stretch in Midtown.  From sushi to southern comfort food, Italian to an Irish pub, Crescent Ave is home to great food from just about everywhere.  $$-$$$$.  </w:t>
      </w:r>
      <w:r w:rsidR="000B4610">
        <w:rPr>
          <w:i/>
        </w:rPr>
        <w:t>Crescent Ave, between 11</w:t>
      </w:r>
      <w:r w:rsidR="000B4610" w:rsidRPr="000B4610">
        <w:rPr>
          <w:i/>
          <w:vertAlign w:val="superscript"/>
        </w:rPr>
        <w:t>th</w:t>
      </w:r>
      <w:r w:rsidR="000B4610">
        <w:rPr>
          <w:i/>
        </w:rPr>
        <w:t xml:space="preserve"> St and 14</w:t>
      </w:r>
      <w:r w:rsidR="000B4610" w:rsidRPr="000B4610">
        <w:rPr>
          <w:i/>
          <w:vertAlign w:val="superscript"/>
        </w:rPr>
        <w:t>th</w:t>
      </w:r>
      <w:r w:rsidR="000B4610">
        <w:rPr>
          <w:i/>
        </w:rPr>
        <w:t xml:space="preserve"> St.  Roughly 3 blocks from the Midtown MARTA Station.</w:t>
      </w:r>
    </w:p>
    <w:p w14:paraId="60D9217D" w14:textId="77777777" w:rsidR="00FA1C02" w:rsidRPr="000B4610" w:rsidRDefault="00FA1C02" w:rsidP="00FA1C02">
      <w:pPr>
        <w:pStyle w:val="Bullet"/>
      </w:pPr>
      <w:r>
        <w:t xml:space="preserve">Edgewood Avenue – Edgewood Avenue has experienced a boom and commercial revitalization, bolstered by the Atlanta Streetcar.  Among other establishments, check out Joystick, a bar/arcade and Church (It’s a Bar!), an irreverent chapel </w:t>
      </w:r>
      <w:r w:rsidR="00AA1BC8">
        <w:t xml:space="preserve">for </w:t>
      </w:r>
      <w:r>
        <w:t xml:space="preserve">drink and ping-pong.  $$.  </w:t>
      </w:r>
      <w:r>
        <w:rPr>
          <w:i/>
        </w:rPr>
        <w:t xml:space="preserve">Edgewood Ave, between Fort St and Jackson St.  </w:t>
      </w:r>
      <w:r w:rsidR="00AA1BC8">
        <w:rPr>
          <w:i/>
        </w:rPr>
        <w:t>Take the Atlanta Streetcar!</w:t>
      </w:r>
    </w:p>
    <w:p w14:paraId="04E69A92" w14:textId="77777777" w:rsidR="00FA1C02" w:rsidRDefault="00FA1C02" w:rsidP="00FA1C02">
      <w:pPr>
        <w:pStyle w:val="Bullet"/>
      </w:pPr>
      <w:r>
        <w:t xml:space="preserve">Food Truck Park – the Thursday night hangout spot for many of the city’s new food trucks, usually with live music.  $$.  </w:t>
      </w:r>
      <w:r>
        <w:rPr>
          <w:i/>
        </w:rPr>
        <w:t>1850 Howell Mill Rd.  #12 bus from Midtown Station.</w:t>
      </w:r>
    </w:p>
    <w:p w14:paraId="1DC48492" w14:textId="77777777" w:rsidR="00FA1C02" w:rsidRPr="00A45D1A" w:rsidRDefault="00FA1C02" w:rsidP="00FA1C02">
      <w:pPr>
        <w:pStyle w:val="Bullet"/>
      </w:pPr>
      <w:r>
        <w:t xml:space="preserve">Fox Brothers BBQ – Acclaimed local BBQ, as featured on Good Day Atlanta and The Food Network.  $$.  </w:t>
      </w:r>
      <w:r>
        <w:rPr>
          <w:i/>
        </w:rPr>
        <w:t>1238 DeKalb Ave NE.  3 blocks west of Edgewood/Candler Park Station.</w:t>
      </w:r>
    </w:p>
    <w:p w14:paraId="171E8AFE" w14:textId="77777777" w:rsidR="00A45D1A" w:rsidRPr="00FA1C02" w:rsidRDefault="00A45D1A" w:rsidP="00A45D1A">
      <w:pPr>
        <w:pStyle w:val="Bullet"/>
      </w:pPr>
      <w:r>
        <w:t>Mary Mac’s Tea Room</w:t>
      </w:r>
      <w:r w:rsidR="000B4610">
        <w:t xml:space="preserve"> – Serving southern cooking since 1945, Mary Mac’s is a true Atlanta institution.  $$. </w:t>
      </w:r>
      <w:r w:rsidR="000B4610">
        <w:rPr>
          <w:i/>
        </w:rPr>
        <w:t>224 Ponce de Leon Ave</w:t>
      </w:r>
      <w:r w:rsidR="00FA1C02">
        <w:rPr>
          <w:i/>
        </w:rPr>
        <w:t xml:space="preserve"> NE</w:t>
      </w:r>
      <w:r w:rsidR="000B4610">
        <w:rPr>
          <w:i/>
        </w:rPr>
        <w:t>.  4 blocks east of North Avenue Station.</w:t>
      </w:r>
    </w:p>
    <w:p w14:paraId="09C6DD5C" w14:textId="5DDC2DF8" w:rsidR="00FA1C02" w:rsidRDefault="00FA1C02" w:rsidP="00A45D1A">
      <w:pPr>
        <w:pStyle w:val="Bullet"/>
      </w:pPr>
      <w:r>
        <w:t>Six Feet Under – Seafood and craft beer rooftop skyline view</w:t>
      </w:r>
      <w:r w:rsidR="00360A68">
        <w:t xml:space="preserve">s.  Two locations on transit. </w:t>
      </w:r>
      <w:r>
        <w:t xml:space="preserve">$$.  </w:t>
      </w:r>
      <w:r>
        <w:rPr>
          <w:i/>
        </w:rPr>
        <w:t>685 11</w:t>
      </w:r>
      <w:r w:rsidRPr="00FA1C02">
        <w:rPr>
          <w:i/>
          <w:vertAlign w:val="superscript"/>
        </w:rPr>
        <w:t>th</w:t>
      </w:r>
      <w:r>
        <w:rPr>
          <w:i/>
        </w:rPr>
        <w:t xml:space="preserve"> St NW</w:t>
      </w:r>
      <w:r w:rsidR="00360A68">
        <w:rPr>
          <w:i/>
        </w:rPr>
        <w:t xml:space="preserve"> -</w:t>
      </w:r>
      <w:r>
        <w:rPr>
          <w:i/>
        </w:rPr>
        <w:t xml:space="preserve"> #12 bus</w:t>
      </w:r>
      <w:r w:rsidR="00360A68">
        <w:rPr>
          <w:i/>
        </w:rPr>
        <w:t xml:space="preserve"> from Midtown; 437 Memorial Dr SE - #21 bus from Five Points or #107 bus from Georgia State, or a short walk from King Memorial Station.</w:t>
      </w:r>
    </w:p>
    <w:p w14:paraId="2D26D6E8" w14:textId="77777777" w:rsidR="00FA1C02" w:rsidRDefault="00FA1C02" w:rsidP="00FA1C02">
      <w:pPr>
        <w:pStyle w:val="Bullet"/>
      </w:pPr>
      <w:r>
        <w:t xml:space="preserve">The Varsity – Open since 1928, The Varsity serves classic fast food – burgers, chili dogs, onion rings, and shakes.  $. </w:t>
      </w:r>
      <w:r>
        <w:rPr>
          <w:i/>
        </w:rPr>
        <w:t>61 North Ave NW.  2 blocks west of North Avenue Station.</w:t>
      </w:r>
    </w:p>
    <w:p w14:paraId="460F5CDF" w14:textId="3A8FD260" w:rsidR="000B4610" w:rsidRPr="00FA1C02" w:rsidRDefault="00A45D1A" w:rsidP="00FA1C02">
      <w:pPr>
        <w:pStyle w:val="Bullet"/>
      </w:pPr>
      <w:r>
        <w:t xml:space="preserve">The Vortex – Legendary local sandwiches </w:t>
      </w:r>
      <w:r w:rsidR="00ED507D">
        <w:t>and burgers,</w:t>
      </w:r>
      <w:r>
        <w:t xml:space="preserve"> featuring a variety of extremely unhealthy (but tasty) Bypass Burgers.  The Midtown location is </w:t>
      </w:r>
      <w:r w:rsidR="00360A68">
        <w:t>good</w:t>
      </w:r>
      <w:r>
        <w:t xml:space="preserve">, but the Little Five Points location has a </w:t>
      </w:r>
      <w:r w:rsidR="00360A68">
        <w:t xml:space="preserve">front </w:t>
      </w:r>
      <w:r>
        <w:t xml:space="preserve">door worth seeing.  $$.  </w:t>
      </w:r>
      <w:r>
        <w:rPr>
          <w:i/>
        </w:rPr>
        <w:t>Midtown – 878 Peachtree St NE; walk from the Midtown Station.  Little Five Points – 438 Moreland Ave; walk or take the #6 bus from</w:t>
      </w:r>
      <w:r w:rsidR="00F614B7">
        <w:rPr>
          <w:i/>
        </w:rPr>
        <w:t xml:space="preserve"> Inman Park/</w:t>
      </w:r>
      <w:proofErr w:type="spellStart"/>
      <w:r w:rsidR="00F614B7">
        <w:rPr>
          <w:i/>
        </w:rPr>
        <w:t>Reynoldstown</w:t>
      </w:r>
      <w:proofErr w:type="spellEnd"/>
      <w:r w:rsidR="00F614B7">
        <w:rPr>
          <w:i/>
        </w:rPr>
        <w:t xml:space="preserve"> or Lindbergh Center Stations</w:t>
      </w:r>
      <w:r>
        <w:rPr>
          <w:i/>
        </w:rPr>
        <w:t>.</w:t>
      </w:r>
    </w:p>
    <w:p w14:paraId="566AA1A4" w14:textId="77777777" w:rsidR="00FA1C02" w:rsidRDefault="00FA1C02" w:rsidP="00FA1C02">
      <w:pPr>
        <w:pStyle w:val="Bullet"/>
        <w:numPr>
          <w:ilvl w:val="0"/>
          <w:numId w:val="0"/>
        </w:numPr>
        <w:ind w:left="360" w:hanging="360"/>
      </w:pPr>
    </w:p>
    <w:p w14:paraId="53C7E71F" w14:textId="77777777" w:rsidR="00FA1C02" w:rsidRDefault="00FA1C02" w:rsidP="00FA1C02">
      <w:pPr>
        <w:pStyle w:val="Bullet"/>
        <w:numPr>
          <w:ilvl w:val="0"/>
          <w:numId w:val="0"/>
        </w:numPr>
        <w:ind w:left="360" w:hanging="360"/>
      </w:pPr>
    </w:p>
    <w:p w14:paraId="36FA623C" w14:textId="77777777" w:rsidR="00FA1C02" w:rsidRDefault="00FA1C02" w:rsidP="00FA1C02">
      <w:pPr>
        <w:pStyle w:val="Bullet"/>
        <w:numPr>
          <w:ilvl w:val="0"/>
          <w:numId w:val="0"/>
        </w:numPr>
        <w:ind w:left="360" w:hanging="360"/>
      </w:pPr>
    </w:p>
    <w:p w14:paraId="3E9766B2" w14:textId="77777777" w:rsidR="00525093" w:rsidRDefault="00525093" w:rsidP="00FA1C02">
      <w:pPr>
        <w:pStyle w:val="Bullet"/>
        <w:numPr>
          <w:ilvl w:val="0"/>
          <w:numId w:val="0"/>
        </w:numPr>
        <w:ind w:left="360" w:hanging="360"/>
      </w:pPr>
      <w:r>
        <w:rPr>
          <w:noProof/>
        </w:rPr>
        <w:drawing>
          <wp:inline distT="0" distB="0" distL="0" distR="0" wp14:anchorId="50AC126E" wp14:editId="744BF454">
            <wp:extent cx="2438400" cy="1828800"/>
            <wp:effectExtent l="19050" t="0" r="0" b="0"/>
            <wp:docPr id="49" name="Picture 49" descr="http://02f8194.netsolhost.com/WordPress/wp-content/uploads/2011/09/179-MMTR-02-1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02f8194.netsolhost.com/WordPress/wp-content/uploads/2011/09/179-MMTR-02-1-300x22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4B9EC4" w14:textId="77777777" w:rsidR="00525093" w:rsidRDefault="00525093" w:rsidP="00FA1C02">
      <w:pPr>
        <w:pStyle w:val="Bullet"/>
        <w:numPr>
          <w:ilvl w:val="0"/>
          <w:numId w:val="0"/>
        </w:numPr>
        <w:ind w:left="360" w:hanging="360"/>
      </w:pPr>
      <w:r>
        <w:rPr>
          <w:noProof/>
        </w:rPr>
        <w:drawing>
          <wp:inline distT="0" distB="0" distL="0" distR="0" wp14:anchorId="20E929B6" wp14:editId="2BF1F3E0">
            <wp:extent cx="2438400" cy="1624584"/>
            <wp:effectExtent l="19050" t="0" r="0" b="0"/>
            <wp:docPr id="42" name="Picture 37" descr="http://weddingmapper.s3.amazonaws.com/assets/photos/10/27/180557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eddingmapper.s3.amazonaws.com/assets/photos/10/27/180557_l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24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16B8D1" w14:textId="77777777" w:rsidR="00FA1C02" w:rsidRPr="00FA1C02" w:rsidRDefault="00FA1C02" w:rsidP="00FA1C02">
      <w:pPr>
        <w:pStyle w:val="Bullet"/>
        <w:numPr>
          <w:ilvl w:val="0"/>
          <w:numId w:val="0"/>
        </w:numPr>
        <w:ind w:left="360" w:hanging="360"/>
      </w:pPr>
      <w:r>
        <w:rPr>
          <w:noProof/>
        </w:rPr>
        <w:drawing>
          <wp:inline distT="0" distB="0" distL="0" distR="0" wp14:anchorId="7C259A29" wp14:editId="4998032A">
            <wp:extent cx="2438400" cy="1321613"/>
            <wp:effectExtent l="19050" t="0" r="0" b="0"/>
            <wp:docPr id="41" name="Picture 34" descr="http://www.brickshelf.com/gallery/toorayay/Vortex/454141275_ecb0a1d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brickshelf.com/gallery/toorayay/Vortex/454141275_ecb0a1d50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32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1C02" w:rsidRPr="00FA1C02" w:rsidSect="005D0A76">
      <w:footerReference w:type="default" r:id="rId35"/>
      <w:pgSz w:w="15840" w:h="12240" w:orient="landscape"/>
      <w:pgMar w:top="1440" w:right="1440" w:bottom="1440" w:left="1440" w:header="720" w:footer="720" w:gutter="0"/>
      <w:pgNumType w:start="1"/>
      <w:cols w:num="2" w:space="720" w:equalWidth="0">
        <w:col w:w="8400" w:space="720"/>
        <w:col w:w="384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1CF0B9" w14:textId="77777777" w:rsidR="004E7A20" w:rsidRDefault="004E7A20" w:rsidP="004F169A">
      <w:pPr>
        <w:spacing w:after="0" w:line="240" w:lineRule="auto"/>
      </w:pPr>
      <w:r>
        <w:separator/>
      </w:r>
    </w:p>
  </w:endnote>
  <w:endnote w:type="continuationSeparator" w:id="0">
    <w:p w14:paraId="31F4B52E" w14:textId="77777777" w:rsidR="004E7A20" w:rsidRDefault="004E7A20" w:rsidP="004F16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21831D" w14:textId="77777777" w:rsidR="00FA1C02" w:rsidRDefault="00FA1C02" w:rsidP="001F4D83">
    <w:pPr>
      <w:pStyle w:val="Footer"/>
      <w:jc w:val="right"/>
    </w:pPr>
    <w:r>
      <w:t xml:space="preserve">Page </w:t>
    </w:r>
    <w:sdt>
      <w:sdtPr>
        <w:id w:val="-1211537199"/>
        <w:docPartObj>
          <w:docPartGallery w:val="Page Numbers (Bottom of Page)"/>
          <w:docPartUnique/>
        </w:docPartObj>
      </w:sdtPr>
      <w:sdtEndPr/>
      <w:sdtContent>
        <w:r w:rsidR="00C4392E">
          <w:fldChar w:fldCharType="begin"/>
        </w:r>
        <w:r w:rsidR="00C4392E">
          <w:instrText xml:space="preserve"> PAGE   \* MERGEFORMAT </w:instrText>
        </w:r>
        <w:r w:rsidR="00C4392E">
          <w:fldChar w:fldCharType="separate"/>
        </w:r>
        <w:r>
          <w:rPr>
            <w:noProof/>
          </w:rPr>
          <w:t>2</w:t>
        </w:r>
        <w:r w:rsidR="00C4392E">
          <w:rPr>
            <w:noProof/>
          </w:rPr>
          <w:fldChar w:fldCharType="end"/>
        </w:r>
      </w:sdtContent>
    </w:sdt>
  </w:p>
  <w:p w14:paraId="47AFE0FA" w14:textId="77777777" w:rsidR="00FA1C02" w:rsidRDefault="00FA1C02" w:rsidP="000D1A82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9D4CF" w14:textId="77777777" w:rsidR="00FA1C02" w:rsidRDefault="00FA1C02" w:rsidP="001F4D83">
    <w:pPr>
      <w:pStyle w:val="Footer"/>
      <w:jc w:val="right"/>
    </w:pPr>
    <w:r>
      <w:t xml:space="preserve">Page </w:t>
    </w:r>
    <w:sdt>
      <w:sdtPr>
        <w:id w:val="-1211537189"/>
        <w:docPartObj>
          <w:docPartGallery w:val="Page Numbers (Bottom of Page)"/>
          <w:docPartUnique/>
        </w:docPartObj>
      </w:sdtPr>
      <w:sdtEndPr/>
      <w:sdtContent>
        <w:r w:rsidR="00C4392E">
          <w:fldChar w:fldCharType="begin"/>
        </w:r>
        <w:r w:rsidR="00C4392E">
          <w:instrText xml:space="preserve"> PAGE   \* MERGEFORMAT </w:instrText>
        </w:r>
        <w:r w:rsidR="00C4392E">
          <w:fldChar w:fldCharType="separate"/>
        </w:r>
        <w:r w:rsidR="00CB14A4">
          <w:rPr>
            <w:noProof/>
          </w:rPr>
          <w:t>8</w:t>
        </w:r>
        <w:r w:rsidR="00C4392E">
          <w:rPr>
            <w:noProof/>
          </w:rPr>
          <w:fldChar w:fldCharType="end"/>
        </w:r>
      </w:sdtContent>
    </w:sdt>
  </w:p>
  <w:p w14:paraId="1AF5DA59" w14:textId="77777777" w:rsidR="00FA1C02" w:rsidRDefault="00FA1C02" w:rsidP="000D1A82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9F6554" w14:textId="77777777" w:rsidR="004E7A20" w:rsidRDefault="004E7A20" w:rsidP="004F169A">
      <w:pPr>
        <w:spacing w:after="0" w:line="240" w:lineRule="auto"/>
      </w:pPr>
      <w:r>
        <w:separator/>
      </w:r>
    </w:p>
  </w:footnote>
  <w:footnote w:type="continuationSeparator" w:id="0">
    <w:p w14:paraId="33B1CF12" w14:textId="77777777" w:rsidR="004E7A20" w:rsidRDefault="004E7A20" w:rsidP="004F16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single" w:sz="4" w:space="0" w:color="404040" w:themeColor="text1" w:themeTint="BF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782"/>
      <w:gridCol w:w="8178"/>
    </w:tblGrid>
    <w:tr w:rsidR="00FA1C02" w14:paraId="41832CBE" w14:textId="77777777" w:rsidTr="006F06D6">
      <w:trPr>
        <w:trHeight w:val="540"/>
      </w:trPr>
      <w:tc>
        <w:tcPr>
          <w:tcW w:w="4788" w:type="dxa"/>
        </w:tcPr>
        <w:p w14:paraId="22E5E339" w14:textId="57215E2F" w:rsidR="00FA1C02" w:rsidRPr="00382494" w:rsidRDefault="005462E4" w:rsidP="00F42EC8">
          <w:pPr>
            <w:pStyle w:val="Header"/>
            <w:tabs>
              <w:tab w:val="left" w:pos="0"/>
            </w:tabs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 xml:space="preserve">MARTA MAX Program </w:t>
          </w:r>
          <w:r w:rsidR="00112FDC">
            <w:rPr>
              <w:b/>
              <w:sz w:val="20"/>
              <w:szCs w:val="20"/>
            </w:rPr>
            <w:t>2019</w:t>
          </w:r>
        </w:p>
        <w:p w14:paraId="684ACFEE" w14:textId="77777777" w:rsidR="00FA1C02" w:rsidRPr="004D0600" w:rsidRDefault="00FA1C02" w:rsidP="00AD0841">
          <w:pPr>
            <w:pStyle w:val="Header"/>
            <w:rPr>
              <w:szCs w:val="18"/>
            </w:rPr>
          </w:pPr>
          <w:r>
            <w:rPr>
              <w:szCs w:val="18"/>
            </w:rPr>
            <w:t xml:space="preserve">Welcome Packet </w:t>
          </w:r>
        </w:p>
      </w:tc>
      <w:tc>
        <w:tcPr>
          <w:tcW w:w="8190" w:type="dxa"/>
          <w:vAlign w:val="center"/>
        </w:tcPr>
        <w:p w14:paraId="1917CF94" w14:textId="77777777" w:rsidR="00FA1C02" w:rsidRDefault="00FA1C02" w:rsidP="006F06D6">
          <w:pPr>
            <w:pStyle w:val="Header"/>
            <w:tabs>
              <w:tab w:val="clear" w:pos="4680"/>
              <w:tab w:val="center" w:pos="8172"/>
            </w:tabs>
            <w:jc w:val="center"/>
          </w:pPr>
        </w:p>
      </w:tc>
    </w:tr>
  </w:tbl>
  <w:p w14:paraId="605855E7" w14:textId="77777777" w:rsidR="00FA1C02" w:rsidRDefault="00FA1C0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93B39"/>
    <w:multiLevelType w:val="hybridMultilevel"/>
    <w:tmpl w:val="4DA2C17E"/>
    <w:lvl w:ilvl="0" w:tplc="36B2BDC6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548DD4" w:themeColor="text2" w:themeTint="99"/>
        <w:u w:color="008CCC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64657C"/>
    <w:multiLevelType w:val="hybridMultilevel"/>
    <w:tmpl w:val="09B49E96"/>
    <w:lvl w:ilvl="0" w:tplc="963C07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808080" w:themeColor="background1" w:themeShade="80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163D5858"/>
    <w:multiLevelType w:val="hybridMultilevel"/>
    <w:tmpl w:val="CE8ECDE4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  <w:color w:val="008CCC"/>
        <w:u w:color="008CCC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193B10B5"/>
    <w:multiLevelType w:val="hybridMultilevel"/>
    <w:tmpl w:val="6D782E04"/>
    <w:lvl w:ilvl="0" w:tplc="B4D4B330">
      <w:start w:val="1"/>
      <w:numFmt w:val="bullet"/>
      <w:pStyle w:val="Subtitle"/>
      <w:lvlText w:val=""/>
      <w:lvlJc w:val="left"/>
      <w:pPr>
        <w:ind w:left="720" w:hanging="360"/>
      </w:pPr>
      <w:rPr>
        <w:rFonts w:ascii="Wingdings" w:hAnsi="Wingdings" w:hint="default"/>
        <w:color w:val="008CC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FF1543"/>
    <w:multiLevelType w:val="hybridMultilevel"/>
    <w:tmpl w:val="16EE2F50"/>
    <w:lvl w:ilvl="0" w:tplc="6A9E97C2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5B5774DC"/>
    <w:multiLevelType w:val="hybridMultilevel"/>
    <w:tmpl w:val="C76C0356"/>
    <w:lvl w:ilvl="0" w:tplc="36B2BDC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color w:val="548DD4" w:themeColor="text2" w:themeTint="99"/>
        <w:u w:color="008CCC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 w15:restartNumberingAfterBreak="0">
    <w:nsid w:val="5C027791"/>
    <w:multiLevelType w:val="hybridMultilevel"/>
    <w:tmpl w:val="551EBD3A"/>
    <w:lvl w:ilvl="0" w:tplc="037872A2">
      <w:start w:val="1"/>
      <w:numFmt w:val="bullet"/>
      <w:pStyle w:val="Bullet"/>
      <w:lvlText w:val=""/>
      <w:lvlJc w:val="left"/>
      <w:pPr>
        <w:ind w:left="360" w:hanging="360"/>
      </w:pPr>
      <w:rPr>
        <w:rFonts w:ascii="Wingdings" w:hAnsi="Wingdings" w:hint="default"/>
        <w:color w:val="008CCC"/>
        <w:u w:color="008CCC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81163E5"/>
    <w:multiLevelType w:val="hybridMultilevel"/>
    <w:tmpl w:val="6A6A03E4"/>
    <w:lvl w:ilvl="0" w:tplc="AE2EA038">
      <w:start w:val="1"/>
      <w:numFmt w:val="decimal"/>
      <w:pStyle w:val="NumberedSteps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1254C7"/>
    <w:multiLevelType w:val="hybridMultilevel"/>
    <w:tmpl w:val="48728A4E"/>
    <w:lvl w:ilvl="0" w:tplc="963C07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808080" w:themeColor="background1" w:themeShade="80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7"/>
  </w:num>
  <w:num w:numId="4">
    <w:abstractNumId w:val="5"/>
  </w:num>
  <w:num w:numId="5">
    <w:abstractNumId w:val="8"/>
  </w:num>
  <w:num w:numId="6">
    <w:abstractNumId w:val="1"/>
  </w:num>
  <w:num w:numId="7">
    <w:abstractNumId w:val="6"/>
  </w:num>
  <w:num w:numId="8">
    <w:abstractNumId w:val="7"/>
    <w:lvlOverride w:ilvl="0">
      <w:startOverride w:val="1"/>
    </w:lvlOverride>
  </w:num>
  <w:num w:numId="9">
    <w:abstractNumId w:val="2"/>
  </w:num>
  <w:num w:numId="10">
    <w:abstractNumId w:val="7"/>
    <w:lvlOverride w:ilvl="0">
      <w:startOverride w:val="1"/>
    </w:lvlOverride>
  </w:num>
  <w:num w:numId="11">
    <w:abstractNumId w:val="7"/>
    <w:lvlOverride w:ilvl="0">
      <w:startOverride w:val="1"/>
    </w:lvlOverride>
  </w:num>
  <w:num w:numId="12">
    <w:abstractNumId w:val="7"/>
    <w:lvlOverride w:ilvl="0">
      <w:startOverride w:val="1"/>
    </w:lvlOverride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9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6D98"/>
    <w:rsid w:val="000120BD"/>
    <w:rsid w:val="0002097E"/>
    <w:rsid w:val="0002255A"/>
    <w:rsid w:val="00033BAE"/>
    <w:rsid w:val="0005044F"/>
    <w:rsid w:val="0007111F"/>
    <w:rsid w:val="000912E1"/>
    <w:rsid w:val="000A19E0"/>
    <w:rsid w:val="000B4610"/>
    <w:rsid w:val="000B6115"/>
    <w:rsid w:val="000C1C35"/>
    <w:rsid w:val="000C459D"/>
    <w:rsid w:val="000D1A82"/>
    <w:rsid w:val="000D5A38"/>
    <w:rsid w:val="000F238A"/>
    <w:rsid w:val="000F52FF"/>
    <w:rsid w:val="00101EEE"/>
    <w:rsid w:val="00107D0A"/>
    <w:rsid w:val="00110743"/>
    <w:rsid w:val="00112FDC"/>
    <w:rsid w:val="001251D9"/>
    <w:rsid w:val="00130B0C"/>
    <w:rsid w:val="00137048"/>
    <w:rsid w:val="001429A5"/>
    <w:rsid w:val="00157CDC"/>
    <w:rsid w:val="00164B8D"/>
    <w:rsid w:val="00177272"/>
    <w:rsid w:val="00187240"/>
    <w:rsid w:val="00193ED2"/>
    <w:rsid w:val="001A0A96"/>
    <w:rsid w:val="001C2832"/>
    <w:rsid w:val="001E3D33"/>
    <w:rsid w:val="001E5E7E"/>
    <w:rsid w:val="001F1FA5"/>
    <w:rsid w:val="001F2494"/>
    <w:rsid w:val="001F4D83"/>
    <w:rsid w:val="0020286F"/>
    <w:rsid w:val="002062A2"/>
    <w:rsid w:val="00212627"/>
    <w:rsid w:val="00224A6E"/>
    <w:rsid w:val="0022725A"/>
    <w:rsid w:val="00241CA4"/>
    <w:rsid w:val="00261062"/>
    <w:rsid w:val="00272676"/>
    <w:rsid w:val="00295EB6"/>
    <w:rsid w:val="002C14C6"/>
    <w:rsid w:val="002D0147"/>
    <w:rsid w:val="002E3C3B"/>
    <w:rsid w:val="00300FBA"/>
    <w:rsid w:val="00304BA3"/>
    <w:rsid w:val="00340083"/>
    <w:rsid w:val="003421EE"/>
    <w:rsid w:val="00350024"/>
    <w:rsid w:val="003532A4"/>
    <w:rsid w:val="0035703C"/>
    <w:rsid w:val="00360A68"/>
    <w:rsid w:val="00367130"/>
    <w:rsid w:val="0037290C"/>
    <w:rsid w:val="00382107"/>
    <w:rsid w:val="00382494"/>
    <w:rsid w:val="0038346E"/>
    <w:rsid w:val="003A41DE"/>
    <w:rsid w:val="003A471C"/>
    <w:rsid w:val="003B2753"/>
    <w:rsid w:val="003B4A6F"/>
    <w:rsid w:val="003E3CBE"/>
    <w:rsid w:val="00401A09"/>
    <w:rsid w:val="00407BE1"/>
    <w:rsid w:val="0041032C"/>
    <w:rsid w:val="004116B5"/>
    <w:rsid w:val="0041371E"/>
    <w:rsid w:val="00420261"/>
    <w:rsid w:val="0042360C"/>
    <w:rsid w:val="00433C2F"/>
    <w:rsid w:val="0044482A"/>
    <w:rsid w:val="004566AF"/>
    <w:rsid w:val="00466345"/>
    <w:rsid w:val="00475D36"/>
    <w:rsid w:val="00486009"/>
    <w:rsid w:val="00491A47"/>
    <w:rsid w:val="004B22FA"/>
    <w:rsid w:val="004C008D"/>
    <w:rsid w:val="004C0332"/>
    <w:rsid w:val="004C2668"/>
    <w:rsid w:val="004D0600"/>
    <w:rsid w:val="004D0B2F"/>
    <w:rsid w:val="004D3424"/>
    <w:rsid w:val="004E395F"/>
    <w:rsid w:val="004E7A20"/>
    <w:rsid w:val="004F169A"/>
    <w:rsid w:val="00505AEB"/>
    <w:rsid w:val="0051450B"/>
    <w:rsid w:val="00525093"/>
    <w:rsid w:val="00535C7D"/>
    <w:rsid w:val="005462E4"/>
    <w:rsid w:val="0056177F"/>
    <w:rsid w:val="00581D73"/>
    <w:rsid w:val="00593189"/>
    <w:rsid w:val="0059540D"/>
    <w:rsid w:val="005957ED"/>
    <w:rsid w:val="00595E07"/>
    <w:rsid w:val="005A0D74"/>
    <w:rsid w:val="005B395A"/>
    <w:rsid w:val="005D0A76"/>
    <w:rsid w:val="0060235E"/>
    <w:rsid w:val="00603A11"/>
    <w:rsid w:val="00604584"/>
    <w:rsid w:val="00617546"/>
    <w:rsid w:val="0062048F"/>
    <w:rsid w:val="00632782"/>
    <w:rsid w:val="00634F13"/>
    <w:rsid w:val="006362FA"/>
    <w:rsid w:val="00644072"/>
    <w:rsid w:val="00654763"/>
    <w:rsid w:val="00656508"/>
    <w:rsid w:val="00656DBB"/>
    <w:rsid w:val="00677C54"/>
    <w:rsid w:val="00692F90"/>
    <w:rsid w:val="00695CDD"/>
    <w:rsid w:val="00697360"/>
    <w:rsid w:val="006A177E"/>
    <w:rsid w:val="006A56C6"/>
    <w:rsid w:val="006B1DC5"/>
    <w:rsid w:val="006B3C5B"/>
    <w:rsid w:val="006E445A"/>
    <w:rsid w:val="006F06D6"/>
    <w:rsid w:val="007027F5"/>
    <w:rsid w:val="007037B8"/>
    <w:rsid w:val="007042A8"/>
    <w:rsid w:val="00704F0F"/>
    <w:rsid w:val="007152D7"/>
    <w:rsid w:val="007216E5"/>
    <w:rsid w:val="0072246B"/>
    <w:rsid w:val="00725297"/>
    <w:rsid w:val="00745BF6"/>
    <w:rsid w:val="007513A0"/>
    <w:rsid w:val="00762113"/>
    <w:rsid w:val="0078219B"/>
    <w:rsid w:val="00782F16"/>
    <w:rsid w:val="00783155"/>
    <w:rsid w:val="00792D56"/>
    <w:rsid w:val="00795769"/>
    <w:rsid w:val="007B0348"/>
    <w:rsid w:val="007B0EAD"/>
    <w:rsid w:val="007C2811"/>
    <w:rsid w:val="007C3565"/>
    <w:rsid w:val="007D3565"/>
    <w:rsid w:val="007D6E89"/>
    <w:rsid w:val="00820389"/>
    <w:rsid w:val="00824BFE"/>
    <w:rsid w:val="00837304"/>
    <w:rsid w:val="0085056C"/>
    <w:rsid w:val="0085109B"/>
    <w:rsid w:val="008646C1"/>
    <w:rsid w:val="00867D70"/>
    <w:rsid w:val="00893000"/>
    <w:rsid w:val="00895421"/>
    <w:rsid w:val="008A1A36"/>
    <w:rsid w:val="008A454A"/>
    <w:rsid w:val="008A5F09"/>
    <w:rsid w:val="008B3DCE"/>
    <w:rsid w:val="008B7920"/>
    <w:rsid w:val="008C22C9"/>
    <w:rsid w:val="008C47DB"/>
    <w:rsid w:val="008C760D"/>
    <w:rsid w:val="008E2E96"/>
    <w:rsid w:val="00903EEA"/>
    <w:rsid w:val="00913EB5"/>
    <w:rsid w:val="00914D65"/>
    <w:rsid w:val="0092072E"/>
    <w:rsid w:val="0093123B"/>
    <w:rsid w:val="00935458"/>
    <w:rsid w:val="00943336"/>
    <w:rsid w:val="00960EF5"/>
    <w:rsid w:val="0099001B"/>
    <w:rsid w:val="009C3264"/>
    <w:rsid w:val="009D5EB9"/>
    <w:rsid w:val="009F3E7D"/>
    <w:rsid w:val="00A1403D"/>
    <w:rsid w:val="00A241A5"/>
    <w:rsid w:val="00A31F58"/>
    <w:rsid w:val="00A45D1A"/>
    <w:rsid w:val="00A4608F"/>
    <w:rsid w:val="00A50AAE"/>
    <w:rsid w:val="00A52D05"/>
    <w:rsid w:val="00A54AD5"/>
    <w:rsid w:val="00A74B6D"/>
    <w:rsid w:val="00A93E72"/>
    <w:rsid w:val="00A95E67"/>
    <w:rsid w:val="00AA1BC8"/>
    <w:rsid w:val="00AA2938"/>
    <w:rsid w:val="00AC1C84"/>
    <w:rsid w:val="00AD0841"/>
    <w:rsid w:val="00AE07B8"/>
    <w:rsid w:val="00B07652"/>
    <w:rsid w:val="00B346B4"/>
    <w:rsid w:val="00B42871"/>
    <w:rsid w:val="00B5416D"/>
    <w:rsid w:val="00B55121"/>
    <w:rsid w:val="00B560A8"/>
    <w:rsid w:val="00B72412"/>
    <w:rsid w:val="00BD325B"/>
    <w:rsid w:val="00BE2361"/>
    <w:rsid w:val="00C16D98"/>
    <w:rsid w:val="00C2659A"/>
    <w:rsid w:val="00C279E6"/>
    <w:rsid w:val="00C4392E"/>
    <w:rsid w:val="00C44A9C"/>
    <w:rsid w:val="00C53270"/>
    <w:rsid w:val="00C6564E"/>
    <w:rsid w:val="00C74489"/>
    <w:rsid w:val="00C85087"/>
    <w:rsid w:val="00C94A3E"/>
    <w:rsid w:val="00C97CA5"/>
    <w:rsid w:val="00CA13BF"/>
    <w:rsid w:val="00CB14A4"/>
    <w:rsid w:val="00CC7E6D"/>
    <w:rsid w:val="00CD7638"/>
    <w:rsid w:val="00CE73AA"/>
    <w:rsid w:val="00CE7BED"/>
    <w:rsid w:val="00CF033C"/>
    <w:rsid w:val="00CF2F0B"/>
    <w:rsid w:val="00D02B4C"/>
    <w:rsid w:val="00D832E1"/>
    <w:rsid w:val="00D9538E"/>
    <w:rsid w:val="00DA00F6"/>
    <w:rsid w:val="00DA1D35"/>
    <w:rsid w:val="00DB1211"/>
    <w:rsid w:val="00DC03C4"/>
    <w:rsid w:val="00DC1AD1"/>
    <w:rsid w:val="00DC4B30"/>
    <w:rsid w:val="00DF27B7"/>
    <w:rsid w:val="00E31388"/>
    <w:rsid w:val="00E43780"/>
    <w:rsid w:val="00E44DD8"/>
    <w:rsid w:val="00E51EB1"/>
    <w:rsid w:val="00E618F4"/>
    <w:rsid w:val="00E62598"/>
    <w:rsid w:val="00E62CF8"/>
    <w:rsid w:val="00E64ED6"/>
    <w:rsid w:val="00E75210"/>
    <w:rsid w:val="00E84AC4"/>
    <w:rsid w:val="00E84CBE"/>
    <w:rsid w:val="00E86CC8"/>
    <w:rsid w:val="00E91077"/>
    <w:rsid w:val="00EA01D0"/>
    <w:rsid w:val="00EA5E07"/>
    <w:rsid w:val="00ED2F20"/>
    <w:rsid w:val="00ED507D"/>
    <w:rsid w:val="00EE296E"/>
    <w:rsid w:val="00EE35B2"/>
    <w:rsid w:val="00EE44B5"/>
    <w:rsid w:val="00F01F3F"/>
    <w:rsid w:val="00F02040"/>
    <w:rsid w:val="00F02475"/>
    <w:rsid w:val="00F42EC8"/>
    <w:rsid w:val="00F614B7"/>
    <w:rsid w:val="00F74000"/>
    <w:rsid w:val="00F76CA9"/>
    <w:rsid w:val="00F943A6"/>
    <w:rsid w:val="00F96738"/>
    <w:rsid w:val="00F9743A"/>
    <w:rsid w:val="00FA1C02"/>
    <w:rsid w:val="00FA7497"/>
    <w:rsid w:val="00FC591F"/>
    <w:rsid w:val="00FD232A"/>
    <w:rsid w:val="00FD5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A3BD08"/>
  <w15:docId w15:val="{2FECBB7D-1D57-49BE-9EFF-C718AF210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D232A"/>
    <w:rPr>
      <w:sz w:val="18"/>
    </w:rPr>
  </w:style>
  <w:style w:type="paragraph" w:styleId="Heading1">
    <w:name w:val="heading 1"/>
    <w:next w:val="BodyParagraph"/>
    <w:link w:val="Heading1Char"/>
    <w:uiPriority w:val="2"/>
    <w:qFormat/>
    <w:rsid w:val="00677C54"/>
    <w:pPr>
      <w:keepNext/>
      <w:spacing w:before="240" w:after="60" w:line="240" w:lineRule="auto"/>
      <w:outlineLvl w:val="0"/>
    </w:pPr>
    <w:rPr>
      <w:rFonts w:ascii="Segoe UI" w:eastAsiaTheme="majorEastAsia" w:hAnsi="Segoe UI" w:cs="Segoe UI"/>
      <w:b/>
      <w:bCs/>
      <w:color w:val="008CCC"/>
      <w:sz w:val="26"/>
      <w:szCs w:val="28"/>
    </w:rPr>
  </w:style>
  <w:style w:type="paragraph" w:styleId="Heading2">
    <w:name w:val="heading 2"/>
    <w:basedOn w:val="Heading1"/>
    <w:next w:val="BodyParagraph"/>
    <w:link w:val="Heading2Char"/>
    <w:uiPriority w:val="2"/>
    <w:qFormat/>
    <w:rsid w:val="00E84CBE"/>
    <w:pPr>
      <w:spacing w:after="0"/>
      <w:ind w:left="1440"/>
      <w:outlineLvl w:val="1"/>
    </w:pPr>
    <w:rPr>
      <w:bCs w:val="0"/>
      <w:i/>
      <w:sz w:val="24"/>
      <w:szCs w:val="26"/>
    </w:rPr>
  </w:style>
  <w:style w:type="paragraph" w:styleId="Heading3">
    <w:name w:val="heading 3"/>
    <w:next w:val="BodyParagraph"/>
    <w:link w:val="Heading3Char"/>
    <w:uiPriority w:val="2"/>
    <w:qFormat/>
    <w:rsid w:val="00193ED2"/>
    <w:pPr>
      <w:keepNext/>
      <w:keepLines/>
      <w:tabs>
        <w:tab w:val="left" w:pos="1440"/>
        <w:tab w:val="center" w:pos="4680"/>
        <w:tab w:val="right" w:pos="9360"/>
      </w:tabs>
      <w:spacing w:before="100" w:after="100"/>
      <w:ind w:left="1440"/>
      <w:outlineLvl w:val="2"/>
    </w:pPr>
    <w:rPr>
      <w:rFonts w:eastAsiaTheme="majorEastAsia" w:cstheme="majorBidi"/>
      <w:b/>
      <w:bCs/>
      <w:color w:val="008CCC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4566AF"/>
    <w:pPr>
      <w:keepNext/>
      <w:keepLines/>
      <w:spacing w:before="200" w:after="0"/>
      <w:outlineLvl w:val="3"/>
    </w:pPr>
    <w:rPr>
      <w:rFonts w:ascii="Calibri" w:eastAsiaTheme="majorEastAsia" w:hAnsi="Calibri" w:cstheme="majorBidi"/>
      <w:b/>
      <w:bCs/>
      <w:iCs/>
      <w:color w:val="FF75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F16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169A"/>
  </w:style>
  <w:style w:type="paragraph" w:styleId="Footer">
    <w:name w:val="footer"/>
    <w:basedOn w:val="Normal"/>
    <w:link w:val="FooterChar"/>
    <w:uiPriority w:val="99"/>
    <w:unhideWhenUsed/>
    <w:rsid w:val="004F16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169A"/>
  </w:style>
  <w:style w:type="table" w:styleId="TableGrid">
    <w:name w:val="Table Grid"/>
    <w:basedOn w:val="TableNormal"/>
    <w:uiPriority w:val="59"/>
    <w:rsid w:val="004F169A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2"/>
    <w:rsid w:val="00677C54"/>
    <w:rPr>
      <w:rFonts w:ascii="Segoe UI" w:eastAsiaTheme="majorEastAsia" w:hAnsi="Segoe UI" w:cs="Segoe UI"/>
      <w:b/>
      <w:bCs/>
      <w:color w:val="008CCC"/>
      <w:sz w:val="26"/>
      <w:szCs w:val="28"/>
    </w:rPr>
  </w:style>
  <w:style w:type="paragraph" w:styleId="Title">
    <w:name w:val="Title"/>
    <w:next w:val="IDInfo"/>
    <w:link w:val="TitleChar"/>
    <w:uiPriority w:val="2"/>
    <w:qFormat/>
    <w:rsid w:val="00E84CBE"/>
    <w:pPr>
      <w:spacing w:before="360" w:after="0"/>
      <w:contextualSpacing/>
    </w:pPr>
    <w:rPr>
      <w:rFonts w:ascii="Cambria" w:eastAsiaTheme="majorEastAsia" w:hAnsi="Cambria" w:cstheme="majorBidi"/>
      <w:b/>
      <w:smallCaps/>
      <w:color w:val="008CCC"/>
      <w:spacing w:val="5"/>
      <w:kern w:val="28"/>
      <w:sz w:val="30"/>
      <w:szCs w:val="52"/>
    </w:rPr>
  </w:style>
  <w:style w:type="character" w:customStyle="1" w:styleId="TitleChar">
    <w:name w:val="Title Char"/>
    <w:basedOn w:val="DefaultParagraphFont"/>
    <w:link w:val="Title"/>
    <w:uiPriority w:val="2"/>
    <w:rsid w:val="0005044F"/>
    <w:rPr>
      <w:rFonts w:ascii="Cambria" w:eastAsiaTheme="majorEastAsia" w:hAnsi="Cambria" w:cstheme="majorBidi"/>
      <w:b/>
      <w:smallCaps/>
      <w:color w:val="008CCC"/>
      <w:spacing w:val="5"/>
      <w:kern w:val="28"/>
      <w:sz w:val="30"/>
      <w:szCs w:val="52"/>
    </w:rPr>
  </w:style>
  <w:style w:type="paragraph" w:styleId="NoSpacing">
    <w:name w:val="No Spacing"/>
    <w:link w:val="NoSpacingChar"/>
    <w:uiPriority w:val="3"/>
    <w:rsid w:val="00187240"/>
    <w:pPr>
      <w:spacing w:after="0" w:line="240" w:lineRule="auto"/>
    </w:pPr>
    <w:rPr>
      <w:b/>
    </w:rPr>
  </w:style>
  <w:style w:type="character" w:customStyle="1" w:styleId="Heading2Char">
    <w:name w:val="Heading 2 Char"/>
    <w:basedOn w:val="DefaultParagraphFont"/>
    <w:link w:val="Heading2"/>
    <w:uiPriority w:val="2"/>
    <w:rsid w:val="0005044F"/>
    <w:rPr>
      <w:rFonts w:asciiTheme="majorHAnsi" w:eastAsiaTheme="majorEastAsia" w:hAnsiTheme="majorHAnsi" w:cstheme="majorBidi"/>
      <w:b/>
      <w:i/>
      <w:color w:val="008CCC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2"/>
    <w:rsid w:val="00193ED2"/>
    <w:rPr>
      <w:rFonts w:eastAsiaTheme="majorEastAsia" w:cstheme="majorBidi"/>
      <w:b/>
      <w:bCs/>
      <w:color w:val="008CCC"/>
    </w:rPr>
  </w:style>
  <w:style w:type="character" w:customStyle="1" w:styleId="Heading4Char">
    <w:name w:val="Heading 4 Char"/>
    <w:basedOn w:val="DefaultParagraphFont"/>
    <w:link w:val="Heading4"/>
    <w:uiPriority w:val="9"/>
    <w:rsid w:val="004566AF"/>
    <w:rPr>
      <w:rFonts w:ascii="Calibri" w:eastAsiaTheme="majorEastAsia" w:hAnsi="Calibri" w:cstheme="majorBidi"/>
      <w:b/>
      <w:bCs/>
      <w:iCs/>
      <w:color w:val="FF7500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rsid w:val="007037B8"/>
    <w:pPr>
      <w:numPr>
        <w:numId w:val="2"/>
      </w:numPr>
      <w:spacing w:before="100" w:after="100"/>
      <w:ind w:left="2160"/>
    </w:pPr>
    <w:rPr>
      <w:rFonts w:eastAsiaTheme="majorEastAsia" w:cstheme="majorBidi"/>
      <w:iCs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6A56C6"/>
    <w:rPr>
      <w:rFonts w:eastAsiaTheme="majorEastAsia" w:cstheme="majorBidi"/>
      <w:iCs/>
      <w:spacing w:val="15"/>
      <w:sz w:val="18"/>
      <w:szCs w:val="24"/>
    </w:rPr>
  </w:style>
  <w:style w:type="paragraph" w:customStyle="1" w:styleId="IDInfo">
    <w:name w:val="ID Info"/>
    <w:next w:val="TableText"/>
    <w:link w:val="IDInfoChar"/>
    <w:uiPriority w:val="3"/>
    <w:qFormat/>
    <w:rsid w:val="00A74B6D"/>
    <w:pPr>
      <w:spacing w:before="60" w:after="60" w:line="240" w:lineRule="auto"/>
    </w:pPr>
    <w:rPr>
      <w:b/>
    </w:rPr>
  </w:style>
  <w:style w:type="paragraph" w:customStyle="1" w:styleId="TableText">
    <w:name w:val="Table Text"/>
    <w:link w:val="TableTextChar"/>
    <w:uiPriority w:val="9"/>
    <w:qFormat/>
    <w:rsid w:val="00A74B6D"/>
    <w:pPr>
      <w:spacing w:before="60" w:after="60" w:line="240" w:lineRule="auto"/>
    </w:pPr>
    <w:rPr>
      <w:sz w:val="18"/>
      <w:szCs w:val="18"/>
    </w:rPr>
  </w:style>
  <w:style w:type="character" w:customStyle="1" w:styleId="NoSpacingChar">
    <w:name w:val="No Spacing Char"/>
    <w:basedOn w:val="DefaultParagraphFont"/>
    <w:link w:val="NoSpacing"/>
    <w:uiPriority w:val="3"/>
    <w:rsid w:val="0005044F"/>
    <w:rPr>
      <w:b/>
    </w:rPr>
  </w:style>
  <w:style w:type="character" w:customStyle="1" w:styleId="IDInfoChar">
    <w:name w:val="ID Info Char"/>
    <w:basedOn w:val="NoSpacingChar"/>
    <w:link w:val="IDInfo"/>
    <w:uiPriority w:val="3"/>
    <w:rsid w:val="0005044F"/>
    <w:rPr>
      <w:b/>
    </w:rPr>
  </w:style>
  <w:style w:type="paragraph" w:customStyle="1" w:styleId="BodyParagraph">
    <w:name w:val="Body Paragraph"/>
    <w:link w:val="BodyParagraphChar"/>
    <w:qFormat/>
    <w:rsid w:val="00AA2938"/>
    <w:pPr>
      <w:spacing w:before="160" w:after="160"/>
      <w:ind w:left="1440"/>
    </w:pPr>
    <w:rPr>
      <w:rFonts w:eastAsiaTheme="majorEastAsia" w:cstheme="majorBidi"/>
      <w:bCs/>
      <w:color w:val="000000" w:themeColor="text1"/>
    </w:rPr>
  </w:style>
  <w:style w:type="character" w:customStyle="1" w:styleId="TableTextChar">
    <w:name w:val="Table Text Char"/>
    <w:basedOn w:val="DefaultParagraphFont"/>
    <w:link w:val="TableText"/>
    <w:uiPriority w:val="9"/>
    <w:rsid w:val="0005044F"/>
    <w:rPr>
      <w:sz w:val="18"/>
      <w:szCs w:val="18"/>
    </w:rPr>
  </w:style>
  <w:style w:type="paragraph" w:customStyle="1" w:styleId="NumberedSteps">
    <w:name w:val="Numbered Steps"/>
    <w:link w:val="NumberedStepsChar"/>
    <w:uiPriority w:val="1"/>
    <w:qFormat/>
    <w:rsid w:val="0035703C"/>
    <w:pPr>
      <w:numPr>
        <w:numId w:val="3"/>
      </w:numPr>
      <w:spacing w:before="60" w:after="60" w:line="240" w:lineRule="auto"/>
    </w:pPr>
    <w:rPr>
      <w:rFonts w:eastAsiaTheme="majorEastAsia" w:cstheme="majorBidi"/>
      <w:bCs/>
      <w:color w:val="000000" w:themeColor="text1"/>
    </w:rPr>
  </w:style>
  <w:style w:type="character" w:customStyle="1" w:styleId="BodyParagraphChar">
    <w:name w:val="Body Paragraph Char"/>
    <w:basedOn w:val="Heading2Char"/>
    <w:link w:val="BodyParagraph"/>
    <w:rsid w:val="00AA2938"/>
    <w:rPr>
      <w:rFonts w:asciiTheme="majorHAnsi" w:eastAsiaTheme="majorEastAsia" w:hAnsiTheme="majorHAnsi" w:cstheme="majorBidi"/>
      <w:b/>
      <w:bCs/>
      <w:i/>
      <w:color w:val="000000" w:themeColor="text1"/>
      <w:sz w:val="24"/>
      <w:szCs w:val="26"/>
    </w:rPr>
  </w:style>
  <w:style w:type="paragraph" w:customStyle="1" w:styleId="IndentedBullets">
    <w:name w:val="Indented Bullets"/>
    <w:basedOn w:val="Bullet"/>
    <w:link w:val="IndentedBulletsChar"/>
    <w:uiPriority w:val="1"/>
    <w:qFormat/>
    <w:rsid w:val="007B0348"/>
    <w:pPr>
      <w:ind w:left="2520"/>
    </w:pPr>
  </w:style>
  <w:style w:type="character" w:customStyle="1" w:styleId="NumberedStepsChar">
    <w:name w:val="Numbered Steps Char"/>
    <w:basedOn w:val="Heading3Char"/>
    <w:link w:val="NumberedSteps"/>
    <w:uiPriority w:val="1"/>
    <w:rsid w:val="0035703C"/>
    <w:rPr>
      <w:rFonts w:eastAsiaTheme="majorEastAsia" w:cstheme="majorBidi"/>
      <w:b/>
      <w:bCs/>
      <w:color w:val="000000" w:themeColor="text1"/>
    </w:rPr>
  </w:style>
  <w:style w:type="paragraph" w:customStyle="1" w:styleId="Bullet">
    <w:name w:val="Bullet"/>
    <w:basedOn w:val="BodyParagraph"/>
    <w:link w:val="BulletChar"/>
    <w:uiPriority w:val="1"/>
    <w:qFormat/>
    <w:rsid w:val="007B0348"/>
    <w:pPr>
      <w:numPr>
        <w:numId w:val="7"/>
      </w:numPr>
      <w:spacing w:before="60" w:after="60" w:line="240" w:lineRule="auto"/>
    </w:pPr>
  </w:style>
  <w:style w:type="character" w:customStyle="1" w:styleId="IndentedBulletsChar">
    <w:name w:val="Indented Bullets Char"/>
    <w:basedOn w:val="SubtitleChar"/>
    <w:link w:val="IndentedBullets"/>
    <w:uiPriority w:val="1"/>
    <w:rsid w:val="007B0348"/>
    <w:rPr>
      <w:rFonts w:eastAsiaTheme="majorEastAsia" w:cstheme="majorBidi"/>
      <w:bCs/>
      <w:iCs/>
      <w:color w:val="000000" w:themeColor="text1"/>
      <w:spacing w:val="15"/>
      <w:sz w:val="18"/>
      <w:szCs w:val="24"/>
    </w:rPr>
  </w:style>
  <w:style w:type="paragraph" w:customStyle="1" w:styleId="PositionEmphasis">
    <w:name w:val="Position Emphasis"/>
    <w:basedOn w:val="BodyParagraph"/>
    <w:next w:val="BodyParagraph"/>
    <w:link w:val="PositionEmphasisChar"/>
    <w:uiPriority w:val="9"/>
    <w:rsid w:val="00A4608F"/>
    <w:rPr>
      <w:i/>
    </w:rPr>
  </w:style>
  <w:style w:type="character" w:customStyle="1" w:styleId="BulletChar">
    <w:name w:val="Bullet Char"/>
    <w:basedOn w:val="IndentedBulletsChar"/>
    <w:link w:val="Bullet"/>
    <w:uiPriority w:val="1"/>
    <w:rsid w:val="007B0348"/>
    <w:rPr>
      <w:rFonts w:eastAsiaTheme="majorEastAsia" w:cstheme="majorBidi"/>
      <w:bCs/>
      <w:iCs/>
      <w:color w:val="000000" w:themeColor="text1"/>
      <w:spacing w:val="15"/>
      <w:sz w:val="18"/>
      <w:szCs w:val="24"/>
    </w:rPr>
  </w:style>
  <w:style w:type="character" w:customStyle="1" w:styleId="PositionEmphasisChar">
    <w:name w:val="Position Emphasis Char"/>
    <w:basedOn w:val="BodyParagraphChar"/>
    <w:link w:val="PositionEmphasis"/>
    <w:uiPriority w:val="9"/>
    <w:rsid w:val="0005044F"/>
    <w:rPr>
      <w:rFonts w:asciiTheme="majorHAnsi" w:eastAsiaTheme="majorEastAsia" w:hAnsiTheme="majorHAnsi" w:cstheme="majorBidi"/>
      <w:b/>
      <w:bCs/>
      <w:i/>
      <w:color w:val="000000" w:themeColor="text1"/>
      <w:sz w:val="24"/>
      <w:szCs w:val="26"/>
    </w:rPr>
  </w:style>
  <w:style w:type="character" w:customStyle="1" w:styleId="Staffemphasis">
    <w:name w:val="Staff emphasis"/>
    <w:basedOn w:val="BodyParagraphChar"/>
    <w:qFormat/>
    <w:rsid w:val="00A4608F"/>
    <w:rPr>
      <w:rFonts w:asciiTheme="minorHAnsi" w:eastAsiaTheme="majorEastAsia" w:hAnsiTheme="minorHAnsi" w:cstheme="majorBidi"/>
      <w:b/>
      <w:bCs/>
      <w:i w:val="0"/>
      <w:color w:val="FF7500"/>
      <w:sz w:val="22"/>
      <w:szCs w:val="26"/>
    </w:rPr>
  </w:style>
  <w:style w:type="paragraph" w:customStyle="1" w:styleId="ChapterTitle">
    <w:name w:val="Chapter Title"/>
    <w:next w:val="Heading1"/>
    <w:link w:val="ChapterTitleChar"/>
    <w:uiPriority w:val="2"/>
    <w:qFormat/>
    <w:rsid w:val="00677C54"/>
    <w:pPr>
      <w:tabs>
        <w:tab w:val="left" w:pos="0"/>
        <w:tab w:val="left" w:pos="1440"/>
        <w:tab w:val="center" w:pos="4680"/>
        <w:tab w:val="right" w:pos="9360"/>
      </w:tabs>
      <w:spacing w:before="360" w:after="0"/>
    </w:pPr>
    <w:rPr>
      <w:rFonts w:ascii="Segoe UI" w:eastAsiaTheme="majorEastAsia" w:hAnsi="Segoe UI" w:cs="Segoe UI"/>
      <w:b/>
      <w:smallCaps/>
      <w:color w:val="008CCC"/>
      <w:spacing w:val="5"/>
      <w:kern w:val="28"/>
      <w:sz w:val="32"/>
      <w:szCs w:val="52"/>
    </w:rPr>
  </w:style>
  <w:style w:type="character" w:customStyle="1" w:styleId="ChapterTitleChar">
    <w:name w:val="Chapter Title Char"/>
    <w:basedOn w:val="TitleChar"/>
    <w:link w:val="ChapterTitle"/>
    <w:uiPriority w:val="2"/>
    <w:rsid w:val="00677C54"/>
    <w:rPr>
      <w:rFonts w:ascii="Segoe UI" w:eastAsiaTheme="majorEastAsia" w:hAnsi="Segoe UI" w:cs="Segoe UI"/>
      <w:b/>
      <w:smallCaps/>
      <w:color w:val="008CCC"/>
      <w:spacing w:val="5"/>
      <w:kern w:val="28"/>
      <w:sz w:val="32"/>
      <w:szCs w:val="52"/>
    </w:rPr>
  </w:style>
  <w:style w:type="character" w:styleId="PlaceholderText">
    <w:name w:val="Placeholder Text"/>
    <w:basedOn w:val="DefaultParagraphFont"/>
    <w:uiPriority w:val="99"/>
    <w:semiHidden/>
    <w:rsid w:val="00DF27B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2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27B7"/>
    <w:rPr>
      <w:rFonts w:ascii="Tahoma" w:hAnsi="Tahoma" w:cs="Tahoma"/>
      <w:sz w:val="16"/>
      <w:szCs w:val="16"/>
    </w:rPr>
  </w:style>
  <w:style w:type="paragraph" w:customStyle="1" w:styleId="CaptionText">
    <w:name w:val="Caption Text"/>
    <w:link w:val="CaptionTextChar"/>
    <w:uiPriority w:val="3"/>
    <w:qFormat/>
    <w:rsid w:val="006A56C6"/>
    <w:pPr>
      <w:ind w:left="1440"/>
    </w:pPr>
    <w:rPr>
      <w:rFonts w:eastAsiaTheme="majorEastAsia" w:cstheme="majorBidi"/>
      <w:bCs/>
      <w:i/>
      <w:color w:val="000000" w:themeColor="text1"/>
      <w:sz w:val="16"/>
      <w:szCs w:val="16"/>
    </w:rPr>
  </w:style>
  <w:style w:type="character" w:customStyle="1" w:styleId="CaptionTextChar">
    <w:name w:val="Caption Text Char"/>
    <w:basedOn w:val="DefaultParagraphFont"/>
    <w:link w:val="CaptionText"/>
    <w:uiPriority w:val="3"/>
    <w:rsid w:val="0005044F"/>
    <w:rPr>
      <w:rFonts w:eastAsiaTheme="majorEastAsia" w:cstheme="majorBidi"/>
      <w:bCs/>
      <w:i/>
      <w:color w:val="000000" w:themeColor="text1"/>
      <w:sz w:val="16"/>
      <w:szCs w:val="16"/>
    </w:rPr>
  </w:style>
  <w:style w:type="paragraph" w:styleId="ListParagraph">
    <w:name w:val="List Paragraph"/>
    <w:basedOn w:val="Normal"/>
    <w:uiPriority w:val="34"/>
    <w:rsid w:val="007513A0"/>
    <w:pPr>
      <w:ind w:left="720"/>
      <w:contextualSpacing/>
    </w:pPr>
    <w:rPr>
      <w:rFonts w:eastAsiaTheme="minorHAnsi"/>
      <w:sz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513A0"/>
    <w:pPr>
      <w:spacing w:after="0" w:line="240" w:lineRule="auto"/>
    </w:pPr>
    <w:rPr>
      <w:rFonts w:eastAsiaTheme="minorHAns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513A0"/>
    <w:rPr>
      <w:rFonts w:eastAsiaTheme="minorHAns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513A0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93123B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7042A8"/>
  </w:style>
  <w:style w:type="character" w:styleId="UnresolvedMention">
    <w:name w:val="Unresolved Mention"/>
    <w:basedOn w:val="DefaultParagraphFont"/>
    <w:uiPriority w:val="99"/>
    <w:semiHidden/>
    <w:unhideWhenUsed/>
    <w:rsid w:val="002C14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4.jpeg"/><Relationship Id="rId21" Type="http://schemas.openxmlformats.org/officeDocument/2006/relationships/image" Target="media/image11.jpeg"/><Relationship Id="rId34" Type="http://schemas.openxmlformats.org/officeDocument/2006/relationships/image" Target="media/image21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hyperlink" Target="http://www.livingwallsatl.com" TargetMode="External"/><Relationship Id="rId33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://www.atlantadowntown.com" TargetMode="External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://www.atlanta.net" TargetMode="External"/><Relationship Id="rId32" Type="http://schemas.openxmlformats.org/officeDocument/2006/relationships/image" Target="media/image19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jpeg"/><Relationship Id="rId28" Type="http://schemas.openxmlformats.org/officeDocument/2006/relationships/image" Target="media/image16.jpeg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2.jpeg"/><Relationship Id="rId27" Type="http://schemas.openxmlformats.org/officeDocument/2006/relationships/image" Target="media/image15.jpeg"/><Relationship Id="rId30" Type="http://schemas.openxmlformats.org/officeDocument/2006/relationships/hyperlink" Target="http://www.handpickedatlanta.com" TargetMode="External"/><Relationship Id="rId35" Type="http://schemas.openxmlformats.org/officeDocument/2006/relationships/footer" Target="footer2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Ryan\Desktop\SPA%20Document%20template%20v21,%204-10-1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35C965-979E-ED4B-AE5D-F4AABC8915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C:\Users\Ryan\Desktop\SPA Document template v21, 4-10-14.dotx</Template>
  <TotalTime>1</TotalTime>
  <Pages>9</Pages>
  <Words>2291</Words>
  <Characters>13065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Ryan VanSickle</dc:creator>
  <cp:lastModifiedBy>delanaglenn@gmail.com</cp:lastModifiedBy>
  <cp:revision>2</cp:revision>
  <cp:lastPrinted>2014-07-07T20:58:00Z</cp:lastPrinted>
  <dcterms:created xsi:type="dcterms:W3CDTF">2019-05-29T19:33:00Z</dcterms:created>
  <dcterms:modified xsi:type="dcterms:W3CDTF">2019-05-29T19:33:00Z</dcterms:modified>
</cp:coreProperties>
</file>